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2D19" w14:textId="77777777" w:rsidR="00FB4F91" w:rsidRPr="00122D82" w:rsidRDefault="00FB4F91" w:rsidP="00122D82">
      <w:pPr>
        <w:jc w:val="both"/>
        <w:rPr>
          <w:rFonts w:ascii="Arial" w:hAnsi="Arial" w:cs="Arial"/>
          <w:b/>
          <w:sz w:val="22"/>
          <w:szCs w:val="22"/>
        </w:rPr>
      </w:pPr>
      <w:r w:rsidRPr="00122D82">
        <w:rPr>
          <w:rFonts w:ascii="Arial" w:hAnsi="Arial" w:cs="Arial"/>
          <w:b/>
          <w:sz w:val="22"/>
          <w:szCs w:val="22"/>
        </w:rPr>
        <w:t>Travel Guidelines Overview:</w:t>
      </w:r>
    </w:p>
    <w:p w14:paraId="519801CE" w14:textId="77777777" w:rsidR="00FB4F91" w:rsidRPr="00122D82" w:rsidRDefault="00FB4F91" w:rsidP="00122D82">
      <w:pPr>
        <w:jc w:val="both"/>
        <w:rPr>
          <w:rFonts w:ascii="Arial" w:hAnsi="Arial" w:cs="Arial"/>
          <w:b/>
          <w:sz w:val="22"/>
          <w:szCs w:val="22"/>
        </w:rPr>
      </w:pPr>
    </w:p>
    <w:p w14:paraId="4F8A20FD" w14:textId="77777777" w:rsidR="00E35899" w:rsidRPr="00122D82" w:rsidRDefault="00E35899" w:rsidP="00122D82">
      <w:pPr>
        <w:jc w:val="both"/>
        <w:rPr>
          <w:rFonts w:ascii="Arial" w:hAnsi="Arial" w:cs="Arial"/>
          <w:sz w:val="22"/>
          <w:szCs w:val="22"/>
        </w:rPr>
      </w:pPr>
      <w:r w:rsidRPr="00122D82">
        <w:rPr>
          <w:rFonts w:ascii="Arial" w:hAnsi="Arial" w:cs="Arial"/>
          <w:b/>
          <w:sz w:val="22"/>
          <w:szCs w:val="22"/>
        </w:rPr>
        <w:t xml:space="preserve">School Board Policy DEE Local states: </w:t>
      </w:r>
      <w:r w:rsidR="00122D82">
        <w:rPr>
          <w:rFonts w:ascii="Arial" w:hAnsi="Arial" w:cs="Arial"/>
          <w:b/>
          <w:sz w:val="22"/>
          <w:szCs w:val="22"/>
        </w:rPr>
        <w:t xml:space="preserve"> </w:t>
      </w:r>
      <w:r w:rsidRPr="00122D82">
        <w:rPr>
          <w:rFonts w:ascii="Arial" w:hAnsi="Arial" w:cs="Arial"/>
          <w:sz w:val="22"/>
          <w:szCs w:val="22"/>
        </w:rPr>
        <w:t xml:space="preserve">An employee shall be reimbursed for reasonable, allowable expenses incurred in carrying out District business only with the prior approval of the employee’s immediate supervisor. </w:t>
      </w:r>
      <w:r w:rsidR="00122D82">
        <w:rPr>
          <w:rFonts w:ascii="Arial" w:hAnsi="Arial" w:cs="Arial"/>
          <w:sz w:val="22"/>
          <w:szCs w:val="22"/>
        </w:rPr>
        <w:t xml:space="preserve"> </w:t>
      </w:r>
      <w:r w:rsidRPr="00122D82">
        <w:rPr>
          <w:rFonts w:ascii="Arial" w:hAnsi="Arial" w:cs="Arial"/>
          <w:sz w:val="22"/>
          <w:szCs w:val="22"/>
        </w:rPr>
        <w:t>Reimbursement for authorized travel shall be in accordance with legal requirements.</w:t>
      </w:r>
      <w:r w:rsidR="00122D82">
        <w:rPr>
          <w:rFonts w:ascii="Arial" w:hAnsi="Arial" w:cs="Arial"/>
          <w:sz w:val="22"/>
          <w:szCs w:val="22"/>
        </w:rPr>
        <w:t xml:space="preserve"> </w:t>
      </w:r>
      <w:r w:rsidRPr="00122D82">
        <w:rPr>
          <w:rFonts w:ascii="Arial" w:hAnsi="Arial" w:cs="Arial"/>
          <w:sz w:val="22"/>
          <w:szCs w:val="22"/>
        </w:rPr>
        <w:t xml:space="preserve"> Accounting records shall accurately reflect that no state or federal funds were used to reimburse travel expenses beyond those authorized for state employees. </w:t>
      </w:r>
      <w:r w:rsidR="00122D82">
        <w:rPr>
          <w:rFonts w:ascii="Arial" w:hAnsi="Arial" w:cs="Arial"/>
          <w:sz w:val="22"/>
          <w:szCs w:val="22"/>
        </w:rPr>
        <w:t xml:space="preserve"> </w:t>
      </w:r>
      <w:r w:rsidRPr="00122D82">
        <w:rPr>
          <w:rFonts w:ascii="Arial" w:hAnsi="Arial" w:cs="Arial"/>
          <w:sz w:val="22"/>
          <w:szCs w:val="22"/>
        </w:rPr>
        <w:t>For any authorized expense incurred, the employee shall submit a statement, with receipts to the extent feasible, documenting actual expenses and in accordance with administrative procedures.</w:t>
      </w:r>
      <w:r w:rsidR="00122D82" w:rsidRPr="00122D82">
        <w:rPr>
          <w:rFonts w:ascii="Arial" w:hAnsi="Arial" w:cs="Arial"/>
          <w:sz w:val="22"/>
          <w:szCs w:val="22"/>
        </w:rPr>
        <w:t xml:space="preserve">  Expenses for meals associated with authorized travel shall be paid on a per diem basis, a</w:t>
      </w:r>
      <w:r w:rsidR="00EA2EC6">
        <w:rPr>
          <w:rFonts w:ascii="Arial" w:hAnsi="Arial" w:cs="Arial"/>
          <w:sz w:val="22"/>
          <w:szCs w:val="22"/>
        </w:rPr>
        <w:t>t</w:t>
      </w:r>
      <w:r w:rsidR="00122D82" w:rsidRPr="00122D82">
        <w:rPr>
          <w:rFonts w:ascii="Arial" w:hAnsi="Arial" w:cs="Arial"/>
          <w:sz w:val="22"/>
          <w:szCs w:val="22"/>
        </w:rPr>
        <w:t xml:space="preserve"> a rate established by the Board not to exceed the rates applicable to state employees.</w:t>
      </w:r>
    </w:p>
    <w:p w14:paraId="01206BFF" w14:textId="77777777" w:rsidR="00E9645F" w:rsidRPr="00122D82" w:rsidRDefault="00E9645F" w:rsidP="00122D82">
      <w:pPr>
        <w:jc w:val="both"/>
        <w:rPr>
          <w:rFonts w:ascii="Arial" w:hAnsi="Arial" w:cs="Arial"/>
          <w:sz w:val="22"/>
          <w:szCs w:val="22"/>
        </w:rPr>
      </w:pPr>
    </w:p>
    <w:p w14:paraId="53DBC032" w14:textId="77777777" w:rsidR="00472CB9" w:rsidRPr="00122D82" w:rsidRDefault="00472CB9" w:rsidP="00122D82">
      <w:pPr>
        <w:jc w:val="both"/>
        <w:rPr>
          <w:rFonts w:ascii="Arial" w:hAnsi="Arial" w:cs="Arial"/>
          <w:b/>
          <w:sz w:val="22"/>
          <w:szCs w:val="22"/>
        </w:rPr>
      </w:pPr>
      <w:r w:rsidRPr="00122D82">
        <w:rPr>
          <w:rFonts w:ascii="Arial" w:hAnsi="Arial" w:cs="Arial"/>
          <w:b/>
          <w:sz w:val="22"/>
          <w:szCs w:val="22"/>
        </w:rPr>
        <w:t>Note: Travel expenses incurred due to the fault of a traveler, except for extenuating circumstances, such as late registration, cancelled flight, etc. are not considered to be reasonable or necessary; therefore, all such expenses shall be paid or reimbursed by the traveler.</w:t>
      </w:r>
    </w:p>
    <w:p w14:paraId="30691E99" w14:textId="77777777" w:rsidR="005E0687" w:rsidRPr="00122D82" w:rsidRDefault="005E0687" w:rsidP="00122D82">
      <w:pPr>
        <w:jc w:val="both"/>
        <w:rPr>
          <w:rFonts w:ascii="Arial" w:hAnsi="Arial" w:cs="Arial"/>
          <w:b/>
          <w:sz w:val="22"/>
          <w:szCs w:val="22"/>
        </w:rPr>
      </w:pPr>
    </w:p>
    <w:p w14:paraId="4BC7B01E" w14:textId="77777777" w:rsidR="005E0687" w:rsidRPr="00122D82" w:rsidRDefault="005E0687" w:rsidP="00122D82">
      <w:pPr>
        <w:jc w:val="both"/>
        <w:rPr>
          <w:rFonts w:ascii="Arial" w:hAnsi="Arial" w:cs="Arial"/>
          <w:sz w:val="22"/>
          <w:szCs w:val="22"/>
        </w:rPr>
      </w:pPr>
      <w:r w:rsidRPr="00122D82">
        <w:rPr>
          <w:rFonts w:ascii="Arial" w:hAnsi="Arial" w:cs="Arial"/>
          <w:sz w:val="22"/>
          <w:szCs w:val="22"/>
        </w:rPr>
        <w:t>All travel expenses shall comply with federal, state and local guidelines. The District shall apply the same travel guidelines and rates for all travel expenses regardless of funding sources, except for the following:</w:t>
      </w:r>
    </w:p>
    <w:p w14:paraId="46BC5540" w14:textId="77777777" w:rsidR="005E0687" w:rsidRPr="00122D82" w:rsidRDefault="005E0687" w:rsidP="00122D82">
      <w:pPr>
        <w:jc w:val="both"/>
        <w:rPr>
          <w:rFonts w:ascii="Arial" w:hAnsi="Arial" w:cs="Arial"/>
          <w:sz w:val="22"/>
          <w:szCs w:val="22"/>
        </w:rPr>
      </w:pPr>
    </w:p>
    <w:p w14:paraId="421F56BC" w14:textId="77777777" w:rsidR="005E0687" w:rsidRPr="00EA2EC6" w:rsidRDefault="005E0687" w:rsidP="00122D82">
      <w:pPr>
        <w:numPr>
          <w:ilvl w:val="0"/>
          <w:numId w:val="18"/>
        </w:numPr>
        <w:jc w:val="both"/>
        <w:rPr>
          <w:rFonts w:ascii="Arial" w:hAnsi="Arial" w:cs="Arial"/>
          <w:sz w:val="22"/>
          <w:szCs w:val="22"/>
        </w:rPr>
      </w:pPr>
      <w:r w:rsidRPr="00122D82">
        <w:rPr>
          <w:rFonts w:ascii="Arial" w:hAnsi="Arial" w:cs="Arial"/>
          <w:sz w:val="22"/>
          <w:szCs w:val="22"/>
        </w:rPr>
        <w:t>Tips for meals – shall be allowed only with local funds (Fund 199), not to exceed 1</w:t>
      </w:r>
      <w:r w:rsidR="001A2F26">
        <w:rPr>
          <w:rFonts w:ascii="Arial" w:hAnsi="Arial" w:cs="Arial"/>
          <w:sz w:val="22"/>
          <w:szCs w:val="22"/>
        </w:rPr>
        <w:t>8</w:t>
      </w:r>
      <w:r w:rsidRPr="00122D82">
        <w:rPr>
          <w:rFonts w:ascii="Arial" w:hAnsi="Arial" w:cs="Arial"/>
          <w:sz w:val="22"/>
          <w:szCs w:val="22"/>
        </w:rPr>
        <w:t xml:space="preserve">% of the meal </w:t>
      </w:r>
      <w:r w:rsidRPr="00EA2EC6">
        <w:rPr>
          <w:rFonts w:ascii="Arial" w:hAnsi="Arial" w:cs="Arial"/>
          <w:sz w:val="22"/>
          <w:szCs w:val="22"/>
        </w:rPr>
        <w:t>expense</w:t>
      </w:r>
      <w:r w:rsidR="00122D82" w:rsidRPr="00EA2EC6">
        <w:rPr>
          <w:rFonts w:ascii="Arial" w:hAnsi="Arial" w:cs="Arial"/>
          <w:sz w:val="22"/>
          <w:szCs w:val="22"/>
        </w:rPr>
        <w:t xml:space="preserve"> when traveling with students</w:t>
      </w:r>
      <w:r w:rsidRPr="00EA2EC6">
        <w:rPr>
          <w:rFonts w:ascii="Arial" w:hAnsi="Arial" w:cs="Arial"/>
          <w:sz w:val="22"/>
          <w:szCs w:val="22"/>
        </w:rPr>
        <w:t>.</w:t>
      </w:r>
    </w:p>
    <w:p w14:paraId="474F4602" w14:textId="77777777" w:rsidR="005E0687" w:rsidRPr="00EA2EC6" w:rsidRDefault="005E0687" w:rsidP="00122D82">
      <w:pPr>
        <w:numPr>
          <w:ilvl w:val="0"/>
          <w:numId w:val="18"/>
        </w:numPr>
        <w:jc w:val="both"/>
        <w:rPr>
          <w:rFonts w:ascii="Arial" w:hAnsi="Arial" w:cs="Arial"/>
          <w:sz w:val="22"/>
          <w:szCs w:val="22"/>
        </w:rPr>
      </w:pPr>
      <w:r w:rsidRPr="00EA2EC6">
        <w:rPr>
          <w:rFonts w:ascii="Arial" w:hAnsi="Arial" w:cs="Arial"/>
          <w:sz w:val="22"/>
          <w:szCs w:val="22"/>
        </w:rPr>
        <w:t>Excess lodging above the GSA schedule, as applicable only with local funds (Fund 199)</w:t>
      </w:r>
      <w:r w:rsidR="00122D82" w:rsidRPr="00EA2EC6">
        <w:rPr>
          <w:rFonts w:ascii="Arial" w:hAnsi="Arial" w:cs="Arial"/>
          <w:sz w:val="22"/>
          <w:szCs w:val="22"/>
        </w:rPr>
        <w:t>.</w:t>
      </w:r>
    </w:p>
    <w:p w14:paraId="473DA127" w14:textId="77777777" w:rsidR="00122D82" w:rsidRPr="00EA2EC6" w:rsidRDefault="00122D82" w:rsidP="00122D82">
      <w:pPr>
        <w:numPr>
          <w:ilvl w:val="0"/>
          <w:numId w:val="18"/>
        </w:numPr>
        <w:jc w:val="both"/>
        <w:rPr>
          <w:rFonts w:ascii="Arial" w:hAnsi="Arial" w:cs="Arial"/>
          <w:sz w:val="22"/>
          <w:szCs w:val="22"/>
        </w:rPr>
      </w:pPr>
      <w:r w:rsidRPr="00EA2EC6">
        <w:rPr>
          <w:rFonts w:ascii="Arial" w:hAnsi="Arial" w:cs="Arial"/>
          <w:sz w:val="22"/>
          <w:szCs w:val="22"/>
        </w:rPr>
        <w:t xml:space="preserve">Meal per diem expenses for day </w:t>
      </w:r>
      <w:r w:rsidR="00160E6D" w:rsidRPr="00EA2EC6">
        <w:rPr>
          <w:rFonts w:ascii="Arial" w:hAnsi="Arial" w:cs="Arial"/>
          <w:sz w:val="22"/>
          <w:szCs w:val="22"/>
        </w:rPr>
        <w:t>trips (any travel that does not require an overnight stay)</w:t>
      </w:r>
      <w:r w:rsidRPr="00EA2EC6">
        <w:rPr>
          <w:rFonts w:ascii="Arial" w:hAnsi="Arial" w:cs="Arial"/>
          <w:sz w:val="22"/>
          <w:szCs w:val="22"/>
        </w:rPr>
        <w:t xml:space="preserve">, shall be paid as a taxable benefit through payroll with local funds (Fund 199) only. </w:t>
      </w:r>
    </w:p>
    <w:p w14:paraId="225C3A9F" w14:textId="77777777" w:rsidR="00E9645F" w:rsidRPr="00122D82" w:rsidRDefault="00E9645F" w:rsidP="00122D82">
      <w:pPr>
        <w:jc w:val="both"/>
        <w:rPr>
          <w:rFonts w:ascii="Arial" w:hAnsi="Arial" w:cs="Arial"/>
          <w:b/>
          <w:sz w:val="22"/>
          <w:szCs w:val="22"/>
        </w:rPr>
      </w:pPr>
    </w:p>
    <w:p w14:paraId="4741BD5A" w14:textId="77777777" w:rsidR="00544E70" w:rsidRPr="00160E6D" w:rsidRDefault="00544E70" w:rsidP="00122D82">
      <w:pPr>
        <w:jc w:val="both"/>
        <w:rPr>
          <w:rFonts w:ascii="Arial" w:hAnsi="Arial" w:cs="Arial"/>
          <w:sz w:val="22"/>
          <w:szCs w:val="22"/>
          <w:u w:val="single"/>
        </w:rPr>
      </w:pPr>
      <w:r w:rsidRPr="00160E6D">
        <w:rPr>
          <w:rFonts w:ascii="Arial" w:hAnsi="Arial" w:cs="Arial"/>
          <w:sz w:val="22"/>
          <w:szCs w:val="22"/>
          <w:u w:val="single"/>
        </w:rPr>
        <w:t>Federal guidelines (IRS):</w:t>
      </w:r>
    </w:p>
    <w:p w14:paraId="400A0C7F" w14:textId="77777777" w:rsidR="00544E70" w:rsidRPr="00122D82" w:rsidRDefault="00544E70" w:rsidP="00122D82">
      <w:pPr>
        <w:numPr>
          <w:ilvl w:val="0"/>
          <w:numId w:val="19"/>
        </w:numPr>
        <w:jc w:val="both"/>
        <w:rPr>
          <w:rFonts w:ascii="Arial" w:hAnsi="Arial" w:cs="Arial"/>
          <w:sz w:val="22"/>
          <w:szCs w:val="22"/>
        </w:rPr>
      </w:pPr>
      <w:r w:rsidRPr="00122D82">
        <w:rPr>
          <w:rFonts w:ascii="Arial" w:hAnsi="Arial" w:cs="Arial"/>
          <w:sz w:val="22"/>
          <w:szCs w:val="22"/>
        </w:rPr>
        <w:t>All travel expenses shall be paid under an Accountable Plan: 1) travel must have a business connection; 2) the traveler shall account for all expenses; 3) excess advances, if any, shall be reimbursed to the district</w:t>
      </w:r>
      <w:r w:rsidR="00EC1B5D">
        <w:rPr>
          <w:rFonts w:ascii="Arial" w:hAnsi="Arial" w:cs="Arial"/>
          <w:sz w:val="22"/>
          <w:szCs w:val="22"/>
        </w:rPr>
        <w:t xml:space="preserve"> </w:t>
      </w:r>
      <w:r w:rsidR="00EC1B5D" w:rsidRPr="00EC1B5D">
        <w:rPr>
          <w:rFonts w:ascii="Arial" w:hAnsi="Arial" w:cs="Arial"/>
          <w:i/>
          <w:sz w:val="22"/>
          <w:szCs w:val="22"/>
        </w:rPr>
        <w:t>(Lampasas ISD does not allow travel advances)</w:t>
      </w:r>
      <w:r w:rsidRPr="00EC1B5D">
        <w:rPr>
          <w:rFonts w:ascii="Arial" w:hAnsi="Arial" w:cs="Arial"/>
          <w:i/>
          <w:sz w:val="22"/>
          <w:szCs w:val="22"/>
        </w:rPr>
        <w:t>;</w:t>
      </w:r>
      <w:r w:rsidRPr="00122D82">
        <w:rPr>
          <w:rFonts w:ascii="Arial" w:hAnsi="Arial" w:cs="Arial"/>
          <w:sz w:val="22"/>
          <w:szCs w:val="22"/>
        </w:rPr>
        <w:t xml:space="preserve"> and 4)</w:t>
      </w:r>
      <w:r w:rsidRPr="00122F11">
        <w:rPr>
          <w:rFonts w:ascii="Arial" w:hAnsi="Arial" w:cs="Arial"/>
          <w:sz w:val="22"/>
          <w:szCs w:val="22"/>
        </w:rPr>
        <w:t xml:space="preserve"> meal expenses shall be in conjunction with overnight travel only.</w:t>
      </w:r>
    </w:p>
    <w:p w14:paraId="5C8E4611" w14:textId="77777777" w:rsidR="00544E70" w:rsidRPr="00122D82" w:rsidRDefault="00544E70" w:rsidP="00122D82">
      <w:pPr>
        <w:numPr>
          <w:ilvl w:val="0"/>
          <w:numId w:val="19"/>
        </w:numPr>
        <w:jc w:val="both"/>
        <w:rPr>
          <w:rFonts w:ascii="Arial" w:hAnsi="Arial" w:cs="Arial"/>
          <w:sz w:val="22"/>
          <w:szCs w:val="22"/>
        </w:rPr>
      </w:pPr>
      <w:r w:rsidRPr="00122D82">
        <w:rPr>
          <w:rFonts w:ascii="Arial" w:hAnsi="Arial" w:cs="Arial"/>
          <w:sz w:val="22"/>
          <w:szCs w:val="22"/>
        </w:rPr>
        <w:t>The meal expenses for the day of departure and return shall be adjusted based on the time of departure and return as noted in the District travel guidelines.</w:t>
      </w:r>
    </w:p>
    <w:p w14:paraId="5922E386" w14:textId="77777777" w:rsidR="00544E70" w:rsidRPr="00122D82" w:rsidRDefault="00544E70" w:rsidP="00122D82">
      <w:pPr>
        <w:numPr>
          <w:ilvl w:val="0"/>
          <w:numId w:val="19"/>
        </w:numPr>
        <w:jc w:val="both"/>
        <w:rPr>
          <w:rFonts w:ascii="Arial" w:hAnsi="Arial" w:cs="Arial"/>
          <w:sz w:val="22"/>
          <w:szCs w:val="22"/>
        </w:rPr>
      </w:pPr>
      <w:r w:rsidRPr="00122D82">
        <w:rPr>
          <w:rFonts w:ascii="Arial" w:hAnsi="Arial" w:cs="Arial"/>
          <w:sz w:val="22"/>
          <w:szCs w:val="22"/>
        </w:rPr>
        <w:t xml:space="preserve">Travel advances </w:t>
      </w:r>
      <w:r w:rsidR="00EC1B5D" w:rsidRPr="00EC1B5D">
        <w:rPr>
          <w:rFonts w:ascii="Arial" w:hAnsi="Arial" w:cs="Arial"/>
          <w:i/>
          <w:sz w:val="22"/>
          <w:szCs w:val="22"/>
        </w:rPr>
        <w:t>(Lampasas ISD does not allow travel advances</w:t>
      </w:r>
      <w:r w:rsidR="00EC1B5D">
        <w:rPr>
          <w:rFonts w:ascii="Arial" w:hAnsi="Arial" w:cs="Arial"/>
          <w:i/>
          <w:sz w:val="22"/>
          <w:szCs w:val="22"/>
        </w:rPr>
        <w:t xml:space="preserve">) </w:t>
      </w:r>
      <w:r w:rsidRPr="00122D82">
        <w:rPr>
          <w:rFonts w:ascii="Arial" w:hAnsi="Arial" w:cs="Arial"/>
          <w:sz w:val="22"/>
          <w:szCs w:val="22"/>
        </w:rPr>
        <w:t>will not be provided to a traveler more t</w:t>
      </w:r>
      <w:r w:rsidR="00C13B01" w:rsidRPr="00122D82">
        <w:rPr>
          <w:rFonts w:ascii="Arial" w:hAnsi="Arial" w:cs="Arial"/>
          <w:sz w:val="22"/>
          <w:szCs w:val="22"/>
        </w:rPr>
        <w:t>han 30 days prior to the travel event.</w:t>
      </w:r>
      <w:r w:rsidR="00EC1B5D">
        <w:rPr>
          <w:rFonts w:ascii="Arial" w:hAnsi="Arial" w:cs="Arial"/>
          <w:sz w:val="22"/>
          <w:szCs w:val="22"/>
        </w:rPr>
        <w:t xml:space="preserve">  </w:t>
      </w:r>
    </w:p>
    <w:p w14:paraId="2A7F745B" w14:textId="77777777" w:rsidR="00544E70" w:rsidRPr="00122D82" w:rsidRDefault="00544E70" w:rsidP="00122D82">
      <w:pPr>
        <w:numPr>
          <w:ilvl w:val="0"/>
          <w:numId w:val="19"/>
        </w:numPr>
        <w:jc w:val="both"/>
        <w:rPr>
          <w:rFonts w:ascii="Arial" w:hAnsi="Arial" w:cs="Arial"/>
          <w:sz w:val="22"/>
          <w:szCs w:val="22"/>
        </w:rPr>
      </w:pPr>
      <w:r w:rsidRPr="00122D82">
        <w:rPr>
          <w:rFonts w:ascii="Arial" w:hAnsi="Arial" w:cs="Arial"/>
          <w:sz w:val="22"/>
          <w:szCs w:val="22"/>
        </w:rPr>
        <w:t>If any travel expenses fail to meet the accountable pla</w:t>
      </w:r>
      <w:r w:rsidR="00B92F75" w:rsidRPr="00122D82">
        <w:rPr>
          <w:rFonts w:ascii="Arial" w:hAnsi="Arial" w:cs="Arial"/>
          <w:sz w:val="22"/>
          <w:szCs w:val="22"/>
        </w:rPr>
        <w:t>n guidelines, the payment to (or on</w:t>
      </w:r>
      <w:r w:rsidRPr="00122D82">
        <w:rPr>
          <w:rFonts w:ascii="Arial" w:hAnsi="Arial" w:cs="Arial"/>
          <w:sz w:val="22"/>
          <w:szCs w:val="22"/>
        </w:rPr>
        <w:t xml:space="preserve"> behalf of) the traveler shall be taxed through the normal payroll cycle. </w:t>
      </w:r>
    </w:p>
    <w:p w14:paraId="769F9761" w14:textId="77777777" w:rsidR="00544E70" w:rsidRPr="00122D82" w:rsidRDefault="00544E70" w:rsidP="00122D82">
      <w:pPr>
        <w:jc w:val="both"/>
        <w:rPr>
          <w:rFonts w:ascii="Arial" w:hAnsi="Arial" w:cs="Arial"/>
          <w:sz w:val="22"/>
          <w:szCs w:val="22"/>
        </w:rPr>
      </w:pPr>
    </w:p>
    <w:p w14:paraId="637F59A6" w14:textId="77777777" w:rsidR="00544E70" w:rsidRPr="00160E6D" w:rsidRDefault="00934746" w:rsidP="00122D82">
      <w:pPr>
        <w:jc w:val="both"/>
        <w:rPr>
          <w:rFonts w:ascii="Arial" w:hAnsi="Arial" w:cs="Arial"/>
          <w:sz w:val="22"/>
          <w:szCs w:val="22"/>
          <w:u w:val="single"/>
        </w:rPr>
      </w:pPr>
      <w:r w:rsidRPr="00160E6D">
        <w:rPr>
          <w:rFonts w:ascii="Arial" w:hAnsi="Arial" w:cs="Arial"/>
          <w:sz w:val="22"/>
          <w:szCs w:val="22"/>
          <w:u w:val="single"/>
        </w:rPr>
        <w:t>Federal Guidelines (EDGAR):</w:t>
      </w:r>
    </w:p>
    <w:p w14:paraId="279F276C" w14:textId="77777777" w:rsidR="00934746" w:rsidRPr="00122D82" w:rsidRDefault="00934746" w:rsidP="00122D82">
      <w:pPr>
        <w:numPr>
          <w:ilvl w:val="0"/>
          <w:numId w:val="20"/>
        </w:numPr>
        <w:jc w:val="both"/>
        <w:rPr>
          <w:rFonts w:ascii="Arial" w:hAnsi="Arial" w:cs="Arial"/>
          <w:sz w:val="22"/>
          <w:szCs w:val="22"/>
        </w:rPr>
      </w:pPr>
      <w:r w:rsidRPr="00122D82">
        <w:rPr>
          <w:rFonts w:ascii="Arial" w:hAnsi="Arial" w:cs="Arial"/>
          <w:sz w:val="22"/>
          <w:szCs w:val="22"/>
        </w:rPr>
        <w:t xml:space="preserve">All travel expenses paid with federal grant funds (typically funds 2XX) shall meet the </w:t>
      </w:r>
      <w:r w:rsidR="00F42ABD" w:rsidRPr="00122D82">
        <w:rPr>
          <w:rFonts w:ascii="Arial" w:hAnsi="Arial" w:cs="Arial"/>
          <w:sz w:val="22"/>
          <w:szCs w:val="22"/>
        </w:rPr>
        <w:t>n</w:t>
      </w:r>
      <w:r w:rsidR="00851A92" w:rsidRPr="00122D82">
        <w:rPr>
          <w:rFonts w:ascii="Arial" w:hAnsi="Arial" w:cs="Arial"/>
          <w:sz w:val="22"/>
          <w:szCs w:val="22"/>
        </w:rPr>
        <w:t>ew EDGAR requirements (200.474) such as: 1) all travel costs must be reasonable and necessary; 2) all travel costs must be consistent with the district’s travel policy; 3) all travel costs must be directly related to the grant award; and 4) all travel costs must meet the obligation of expenses rules.</w:t>
      </w:r>
    </w:p>
    <w:p w14:paraId="1FB82637" w14:textId="77777777" w:rsidR="00F42ABD" w:rsidRPr="00122D82" w:rsidRDefault="00F42ABD" w:rsidP="00122D82">
      <w:pPr>
        <w:numPr>
          <w:ilvl w:val="0"/>
          <w:numId w:val="20"/>
        </w:numPr>
        <w:jc w:val="both"/>
        <w:rPr>
          <w:rFonts w:ascii="Arial" w:hAnsi="Arial" w:cs="Arial"/>
          <w:sz w:val="22"/>
          <w:szCs w:val="22"/>
        </w:rPr>
      </w:pPr>
      <w:r w:rsidRPr="00122D82">
        <w:rPr>
          <w:rFonts w:ascii="Arial" w:hAnsi="Arial" w:cs="Arial"/>
          <w:sz w:val="22"/>
          <w:szCs w:val="22"/>
        </w:rPr>
        <w:t>In addition, all federally-funded travel expenses must meet the TEA’s Current Travel &amp; Mileage Reimbursement Rates (as published in the most recent TEA Correspondence).</w:t>
      </w:r>
    </w:p>
    <w:p w14:paraId="769EC67F" w14:textId="77777777" w:rsidR="007A78B0" w:rsidRDefault="007A78B0" w:rsidP="00122D82">
      <w:pPr>
        <w:jc w:val="both"/>
        <w:rPr>
          <w:rFonts w:ascii="Arial" w:hAnsi="Arial" w:cs="Arial"/>
          <w:sz w:val="22"/>
          <w:szCs w:val="22"/>
        </w:rPr>
      </w:pPr>
    </w:p>
    <w:p w14:paraId="4431F105" w14:textId="77777777" w:rsidR="00160E6D" w:rsidRPr="00122D82" w:rsidRDefault="00160E6D" w:rsidP="00122D82">
      <w:pPr>
        <w:jc w:val="both"/>
        <w:rPr>
          <w:rFonts w:ascii="Arial" w:hAnsi="Arial" w:cs="Arial"/>
          <w:sz w:val="22"/>
          <w:szCs w:val="22"/>
        </w:rPr>
      </w:pPr>
    </w:p>
    <w:p w14:paraId="4AF82276" w14:textId="77777777" w:rsidR="00AB58DB" w:rsidRPr="00160E6D" w:rsidRDefault="00AB58DB" w:rsidP="00122D82">
      <w:pPr>
        <w:jc w:val="both"/>
        <w:rPr>
          <w:rFonts w:ascii="Arial" w:hAnsi="Arial" w:cs="Arial"/>
          <w:sz w:val="22"/>
          <w:szCs w:val="22"/>
          <w:u w:val="single"/>
        </w:rPr>
      </w:pPr>
      <w:r w:rsidRPr="00160E6D">
        <w:rPr>
          <w:rFonts w:ascii="Arial" w:hAnsi="Arial" w:cs="Arial"/>
          <w:sz w:val="22"/>
          <w:szCs w:val="22"/>
          <w:u w:val="single"/>
        </w:rPr>
        <w:lastRenderedPageBreak/>
        <w:t>State Guidelines (TEA):</w:t>
      </w:r>
    </w:p>
    <w:p w14:paraId="2C4ED3F2" w14:textId="77777777" w:rsidR="00D101AD" w:rsidRPr="00122D82" w:rsidRDefault="00D101AD" w:rsidP="00122D82">
      <w:pPr>
        <w:numPr>
          <w:ilvl w:val="0"/>
          <w:numId w:val="21"/>
        </w:numPr>
        <w:jc w:val="both"/>
        <w:rPr>
          <w:rFonts w:ascii="Arial" w:hAnsi="Arial" w:cs="Arial"/>
          <w:sz w:val="22"/>
          <w:szCs w:val="22"/>
        </w:rPr>
      </w:pPr>
      <w:r w:rsidRPr="00122D82">
        <w:rPr>
          <w:rFonts w:ascii="Arial" w:hAnsi="Arial" w:cs="Arial"/>
          <w:sz w:val="22"/>
          <w:szCs w:val="22"/>
        </w:rPr>
        <w:t xml:space="preserve">All mileage, lodging, and meal reimbursement rates published by the Texas Comptroller of Public Accounts apply to all grants (federal and state, typically funds 2XX, 3XX and 4XX) funded by TEA for individuals on travel status. </w:t>
      </w:r>
      <w:r w:rsidR="0041011B" w:rsidRPr="00122D82">
        <w:rPr>
          <w:rFonts w:ascii="Arial" w:hAnsi="Arial" w:cs="Arial"/>
          <w:sz w:val="22"/>
          <w:szCs w:val="22"/>
        </w:rPr>
        <w:t xml:space="preserve">Refer to GSA rates for the current fiscal year at: </w:t>
      </w:r>
      <w:hyperlink r:id="rId8" w:history="1">
        <w:r w:rsidR="009815B1" w:rsidRPr="00122D82">
          <w:rPr>
            <w:rStyle w:val="Hyperlink"/>
            <w:rFonts w:ascii="Arial" w:hAnsi="Arial" w:cs="Arial"/>
            <w:sz w:val="22"/>
            <w:szCs w:val="22"/>
          </w:rPr>
          <w:t>https://fmx.cpa.state.tx.us/fm/travel/travelrates.php</w:t>
        </w:r>
      </w:hyperlink>
      <w:r w:rsidR="00EC1B5D">
        <w:rPr>
          <w:rFonts w:ascii="Arial" w:hAnsi="Arial" w:cs="Arial"/>
          <w:sz w:val="22"/>
          <w:szCs w:val="22"/>
        </w:rPr>
        <w:t xml:space="preserve">  </w:t>
      </w:r>
      <w:r w:rsidR="00EC1B5D" w:rsidRPr="00EC1B5D">
        <w:rPr>
          <w:rFonts w:ascii="Arial" w:hAnsi="Arial" w:cs="Arial"/>
          <w:i/>
          <w:sz w:val="22"/>
          <w:szCs w:val="22"/>
        </w:rPr>
        <w:t>(Lampasas ISD travel rates are currently lower than the state</w:t>
      </w:r>
      <w:r w:rsidR="00AF644A">
        <w:rPr>
          <w:rFonts w:ascii="Arial" w:hAnsi="Arial" w:cs="Arial"/>
          <w:i/>
          <w:sz w:val="22"/>
          <w:szCs w:val="22"/>
        </w:rPr>
        <w:t xml:space="preserve">/federal </w:t>
      </w:r>
      <w:r w:rsidR="00EC1B5D" w:rsidRPr="00EC1B5D">
        <w:rPr>
          <w:rFonts w:ascii="Arial" w:hAnsi="Arial" w:cs="Arial"/>
          <w:i/>
          <w:sz w:val="22"/>
          <w:szCs w:val="22"/>
        </w:rPr>
        <w:t>guidelines, so all travel must follow the district guidelines.)</w:t>
      </w:r>
    </w:p>
    <w:p w14:paraId="6725C4E7" w14:textId="77777777" w:rsidR="00474756" w:rsidRPr="00122D82" w:rsidRDefault="00474756" w:rsidP="00122D82">
      <w:pPr>
        <w:numPr>
          <w:ilvl w:val="0"/>
          <w:numId w:val="21"/>
        </w:numPr>
        <w:jc w:val="both"/>
        <w:rPr>
          <w:rFonts w:ascii="Arial" w:hAnsi="Arial" w:cs="Arial"/>
          <w:sz w:val="22"/>
          <w:szCs w:val="22"/>
        </w:rPr>
      </w:pPr>
      <w:r w:rsidRPr="00122D82">
        <w:rPr>
          <w:rFonts w:ascii="Arial" w:hAnsi="Arial" w:cs="Arial"/>
          <w:sz w:val="22"/>
          <w:szCs w:val="22"/>
        </w:rPr>
        <w:t xml:space="preserve">All travel expenses paid with federal and state grant funds shall meet the allowable travel expenses as specified in the </w:t>
      </w:r>
      <w:proofErr w:type="spellStart"/>
      <w:r w:rsidRPr="00122D82">
        <w:rPr>
          <w:rFonts w:ascii="Arial" w:hAnsi="Arial" w:cs="Arial"/>
          <w:sz w:val="22"/>
          <w:szCs w:val="22"/>
        </w:rPr>
        <w:t>TexTrav</w:t>
      </w:r>
      <w:r w:rsidR="006D7549" w:rsidRPr="00122D82">
        <w:rPr>
          <w:rFonts w:ascii="Arial" w:hAnsi="Arial" w:cs="Arial"/>
          <w:sz w:val="22"/>
          <w:szCs w:val="22"/>
        </w:rPr>
        <w:t>el</w:t>
      </w:r>
      <w:proofErr w:type="spellEnd"/>
      <w:r w:rsidR="006D7549" w:rsidRPr="00122D82">
        <w:rPr>
          <w:rFonts w:ascii="Arial" w:hAnsi="Arial" w:cs="Arial"/>
          <w:sz w:val="22"/>
          <w:szCs w:val="22"/>
        </w:rPr>
        <w:t xml:space="preserve"> Guidelines, subject to limits imposed by District travel guidelines.</w:t>
      </w:r>
    </w:p>
    <w:p w14:paraId="2EFFB187" w14:textId="77777777" w:rsidR="00EC1B5D" w:rsidRDefault="00EC1B5D" w:rsidP="00122D82">
      <w:pPr>
        <w:jc w:val="both"/>
        <w:rPr>
          <w:rFonts w:ascii="Arial" w:hAnsi="Arial" w:cs="Arial"/>
          <w:sz w:val="22"/>
          <w:szCs w:val="22"/>
        </w:rPr>
      </w:pPr>
    </w:p>
    <w:p w14:paraId="224A5931" w14:textId="77777777" w:rsidR="003F75A7" w:rsidRDefault="003F75A7" w:rsidP="00122D82">
      <w:pPr>
        <w:jc w:val="both"/>
        <w:rPr>
          <w:rFonts w:ascii="Arial" w:hAnsi="Arial" w:cs="Arial"/>
          <w:sz w:val="22"/>
          <w:szCs w:val="22"/>
          <w:u w:val="single"/>
        </w:rPr>
      </w:pPr>
      <w:r w:rsidRPr="00160E6D">
        <w:rPr>
          <w:rFonts w:ascii="Arial" w:hAnsi="Arial" w:cs="Arial"/>
          <w:sz w:val="22"/>
          <w:szCs w:val="22"/>
          <w:u w:val="single"/>
        </w:rPr>
        <w:t>Local District Guidelines:</w:t>
      </w:r>
    </w:p>
    <w:p w14:paraId="194C7BC7" w14:textId="77777777" w:rsidR="00F6241D" w:rsidRDefault="00F6241D" w:rsidP="00122D82">
      <w:pPr>
        <w:jc w:val="both"/>
        <w:rPr>
          <w:rFonts w:ascii="Arial" w:hAnsi="Arial" w:cs="Arial"/>
          <w:sz w:val="22"/>
          <w:szCs w:val="22"/>
          <w:u w:val="single"/>
        </w:rPr>
      </w:pPr>
    </w:p>
    <w:p w14:paraId="26354601" w14:textId="77777777" w:rsidR="00F6241D" w:rsidRDefault="00F6241D" w:rsidP="00122D82">
      <w:pPr>
        <w:jc w:val="both"/>
        <w:rPr>
          <w:rFonts w:ascii="Arial" w:hAnsi="Arial" w:cs="Arial"/>
          <w:sz w:val="22"/>
          <w:szCs w:val="22"/>
        </w:rPr>
      </w:pPr>
      <w:r w:rsidRPr="00F6241D">
        <w:rPr>
          <w:rFonts w:ascii="Arial" w:hAnsi="Arial" w:cs="Arial"/>
          <w:sz w:val="22"/>
          <w:szCs w:val="22"/>
        </w:rPr>
        <w:t>Travel includes meals, lodging, transportation and incidental expenses including tuition and fees for training</w:t>
      </w:r>
      <w:r>
        <w:rPr>
          <w:rFonts w:ascii="Arial" w:hAnsi="Arial" w:cs="Arial"/>
          <w:sz w:val="22"/>
          <w:szCs w:val="22"/>
        </w:rPr>
        <w:t>,</w:t>
      </w:r>
      <w:r w:rsidRPr="00F6241D">
        <w:rPr>
          <w:rFonts w:ascii="Arial" w:hAnsi="Arial" w:cs="Arial"/>
          <w:sz w:val="22"/>
          <w:szCs w:val="22"/>
        </w:rPr>
        <w:t xml:space="preserve"> seminar or a conference.</w:t>
      </w:r>
    </w:p>
    <w:p w14:paraId="64CB5D7E" w14:textId="77777777" w:rsidR="00F6241D" w:rsidRDefault="00F6241D" w:rsidP="00122D82">
      <w:pPr>
        <w:jc w:val="both"/>
        <w:rPr>
          <w:rFonts w:ascii="Arial" w:hAnsi="Arial" w:cs="Arial"/>
          <w:sz w:val="22"/>
          <w:szCs w:val="22"/>
        </w:rPr>
      </w:pPr>
    </w:p>
    <w:p w14:paraId="68CE8F66" w14:textId="77777777" w:rsidR="00F6241D" w:rsidRDefault="00F6241D" w:rsidP="00122D82">
      <w:pPr>
        <w:jc w:val="both"/>
        <w:rPr>
          <w:rFonts w:ascii="Arial" w:hAnsi="Arial" w:cs="Arial"/>
          <w:sz w:val="22"/>
          <w:szCs w:val="22"/>
        </w:rPr>
      </w:pPr>
      <w:r>
        <w:rPr>
          <w:rFonts w:ascii="Arial" w:hAnsi="Arial" w:cs="Arial"/>
          <w:sz w:val="22"/>
          <w:szCs w:val="22"/>
        </w:rPr>
        <w:t>Prior approval for all travel, including pre-registration fees, shall be obtained before any expenses are incurred.</w:t>
      </w:r>
    </w:p>
    <w:p w14:paraId="57603A15" w14:textId="77777777" w:rsidR="00F6241D" w:rsidRDefault="00F6241D" w:rsidP="00122D82">
      <w:pPr>
        <w:jc w:val="both"/>
        <w:rPr>
          <w:rFonts w:ascii="Arial" w:hAnsi="Arial" w:cs="Arial"/>
          <w:sz w:val="22"/>
          <w:szCs w:val="22"/>
        </w:rPr>
      </w:pPr>
    </w:p>
    <w:p w14:paraId="21A12567" w14:textId="77777777" w:rsidR="00F6241D" w:rsidRDefault="00F6241D" w:rsidP="00122D82">
      <w:pPr>
        <w:jc w:val="both"/>
        <w:rPr>
          <w:rFonts w:ascii="Arial" w:hAnsi="Arial" w:cs="Arial"/>
          <w:sz w:val="22"/>
          <w:szCs w:val="22"/>
        </w:rPr>
      </w:pPr>
      <w:r>
        <w:rPr>
          <w:rFonts w:ascii="Arial" w:hAnsi="Arial" w:cs="Arial"/>
          <w:sz w:val="22"/>
          <w:szCs w:val="22"/>
        </w:rPr>
        <w:t>A district employee may not accept reimbursement for the same travel expense from more than one source.</w:t>
      </w:r>
    </w:p>
    <w:p w14:paraId="3E2497DE" w14:textId="77777777" w:rsidR="00F6241D" w:rsidRDefault="00F6241D" w:rsidP="00122D82">
      <w:pPr>
        <w:jc w:val="both"/>
        <w:rPr>
          <w:rFonts w:ascii="Arial" w:hAnsi="Arial" w:cs="Arial"/>
          <w:sz w:val="22"/>
          <w:szCs w:val="22"/>
        </w:rPr>
      </w:pPr>
    </w:p>
    <w:p w14:paraId="1CE2E303" w14:textId="77777777" w:rsidR="00F6241D" w:rsidRDefault="00F6241D" w:rsidP="00122D82">
      <w:pPr>
        <w:jc w:val="both"/>
        <w:rPr>
          <w:rFonts w:ascii="Arial" w:hAnsi="Arial" w:cs="Arial"/>
          <w:sz w:val="22"/>
          <w:szCs w:val="22"/>
        </w:rPr>
      </w:pPr>
      <w:r>
        <w:rPr>
          <w:rFonts w:ascii="Arial" w:hAnsi="Arial" w:cs="Arial"/>
          <w:sz w:val="22"/>
          <w:szCs w:val="22"/>
        </w:rPr>
        <w:t>Travel arrangements must be the most cost effective considering all relevant circumstances.</w:t>
      </w:r>
    </w:p>
    <w:p w14:paraId="472BA8E1" w14:textId="77777777" w:rsidR="00F6241D" w:rsidRDefault="00F6241D" w:rsidP="00122D82">
      <w:pPr>
        <w:jc w:val="both"/>
        <w:rPr>
          <w:rFonts w:ascii="Arial" w:hAnsi="Arial" w:cs="Arial"/>
          <w:sz w:val="22"/>
          <w:szCs w:val="22"/>
        </w:rPr>
      </w:pPr>
    </w:p>
    <w:p w14:paraId="70FAA1D1" w14:textId="77777777" w:rsidR="00F6241D" w:rsidRDefault="00F6241D" w:rsidP="00122D82">
      <w:pPr>
        <w:jc w:val="both"/>
        <w:rPr>
          <w:rFonts w:ascii="Arial" w:hAnsi="Arial" w:cs="Arial"/>
          <w:sz w:val="22"/>
          <w:szCs w:val="22"/>
        </w:rPr>
      </w:pPr>
      <w:r>
        <w:rPr>
          <w:rFonts w:ascii="Arial" w:hAnsi="Arial" w:cs="Arial"/>
          <w:sz w:val="22"/>
          <w:szCs w:val="22"/>
        </w:rPr>
        <w:t xml:space="preserve">A district employee shall ensure that his or her travel complies with the </w:t>
      </w:r>
      <w:r w:rsidR="00FF6742">
        <w:rPr>
          <w:rFonts w:ascii="Arial" w:hAnsi="Arial" w:cs="Arial"/>
          <w:sz w:val="22"/>
          <w:szCs w:val="22"/>
        </w:rPr>
        <w:t xml:space="preserve">district </w:t>
      </w:r>
      <w:r>
        <w:rPr>
          <w:rFonts w:ascii="Arial" w:hAnsi="Arial" w:cs="Arial"/>
          <w:sz w:val="22"/>
          <w:szCs w:val="22"/>
        </w:rPr>
        <w:t>policy</w:t>
      </w:r>
      <w:r w:rsidR="00FF6742">
        <w:rPr>
          <w:rFonts w:ascii="Arial" w:hAnsi="Arial" w:cs="Arial"/>
          <w:sz w:val="22"/>
          <w:szCs w:val="22"/>
        </w:rPr>
        <w:t xml:space="preserve"> and procedures</w:t>
      </w:r>
      <w:r>
        <w:rPr>
          <w:rFonts w:ascii="Arial" w:hAnsi="Arial" w:cs="Arial"/>
          <w:sz w:val="22"/>
          <w:szCs w:val="22"/>
        </w:rPr>
        <w:t xml:space="preserve">.  </w:t>
      </w:r>
      <w:r w:rsidR="00FF6742">
        <w:rPr>
          <w:rFonts w:ascii="Arial" w:hAnsi="Arial" w:cs="Arial"/>
          <w:sz w:val="22"/>
          <w:szCs w:val="22"/>
        </w:rPr>
        <w:t>F</w:t>
      </w:r>
      <w:r>
        <w:rPr>
          <w:rFonts w:ascii="Arial" w:hAnsi="Arial" w:cs="Arial"/>
          <w:sz w:val="22"/>
          <w:szCs w:val="22"/>
        </w:rPr>
        <w:t>ailure to comply will result in a delayed reimbursement or a rejection of the employee’s reimbursement request.</w:t>
      </w:r>
    </w:p>
    <w:p w14:paraId="5A1EC636" w14:textId="77777777" w:rsidR="00F6241D" w:rsidRDefault="00F6241D" w:rsidP="00122D82">
      <w:pPr>
        <w:jc w:val="both"/>
        <w:rPr>
          <w:rFonts w:ascii="Arial" w:hAnsi="Arial" w:cs="Arial"/>
          <w:sz w:val="22"/>
          <w:szCs w:val="22"/>
        </w:rPr>
      </w:pPr>
    </w:p>
    <w:p w14:paraId="69A6E60C" w14:textId="4A7BFB4D" w:rsidR="00D76C86" w:rsidRPr="00122D82" w:rsidRDefault="00D76C86" w:rsidP="00122D82">
      <w:pPr>
        <w:tabs>
          <w:tab w:val="left" w:pos="1080"/>
        </w:tabs>
        <w:jc w:val="both"/>
        <w:rPr>
          <w:rFonts w:ascii="Arial" w:hAnsi="Arial" w:cs="Arial"/>
          <w:sz w:val="22"/>
          <w:szCs w:val="22"/>
        </w:rPr>
      </w:pPr>
      <w:r w:rsidRPr="00122D82">
        <w:rPr>
          <w:rFonts w:ascii="Arial" w:hAnsi="Arial" w:cs="Arial"/>
          <w:sz w:val="22"/>
          <w:szCs w:val="22"/>
        </w:rPr>
        <w:t>The local District guidelines shall apply to all travel expense</w:t>
      </w:r>
      <w:r w:rsidR="00AC5929" w:rsidRPr="00122D82">
        <w:rPr>
          <w:rFonts w:ascii="Arial" w:hAnsi="Arial" w:cs="Arial"/>
          <w:sz w:val="22"/>
          <w:szCs w:val="22"/>
        </w:rPr>
        <w:t>s regardless of funding source for in-state and out-of-state travel.</w:t>
      </w:r>
      <w:r w:rsidR="00C33559" w:rsidRPr="00122D82">
        <w:rPr>
          <w:rFonts w:ascii="Arial" w:hAnsi="Arial" w:cs="Arial"/>
          <w:sz w:val="22"/>
          <w:szCs w:val="22"/>
        </w:rPr>
        <w:t xml:space="preserve"> All </w:t>
      </w:r>
      <w:r w:rsidR="00DB0319">
        <w:rPr>
          <w:rFonts w:ascii="Arial" w:hAnsi="Arial" w:cs="Arial"/>
          <w:sz w:val="22"/>
          <w:szCs w:val="22"/>
        </w:rPr>
        <w:t>employee</w:t>
      </w:r>
      <w:r w:rsidR="00C33559" w:rsidRPr="00122D82">
        <w:rPr>
          <w:rFonts w:ascii="Arial" w:hAnsi="Arial" w:cs="Arial"/>
          <w:sz w:val="22"/>
          <w:szCs w:val="22"/>
        </w:rPr>
        <w:t xml:space="preserve"> travel costs shall be submitted on a</w:t>
      </w:r>
      <w:r w:rsidR="00160E6D">
        <w:rPr>
          <w:rFonts w:ascii="Arial" w:hAnsi="Arial" w:cs="Arial"/>
          <w:sz w:val="22"/>
          <w:szCs w:val="22"/>
        </w:rPr>
        <w:t>n</w:t>
      </w:r>
      <w:r w:rsidR="00C33559" w:rsidRPr="00122D82">
        <w:rPr>
          <w:rFonts w:ascii="Arial" w:hAnsi="Arial" w:cs="Arial"/>
          <w:sz w:val="22"/>
          <w:szCs w:val="22"/>
        </w:rPr>
        <w:t xml:space="preserve"> </w:t>
      </w:r>
      <w:r w:rsidR="00160E6D" w:rsidRPr="00160E6D">
        <w:rPr>
          <w:rFonts w:ascii="Arial" w:hAnsi="Arial" w:cs="Arial"/>
          <w:sz w:val="22"/>
          <w:szCs w:val="22"/>
          <w:highlight w:val="lightGray"/>
        </w:rPr>
        <w:t xml:space="preserve">Out-of-District </w:t>
      </w:r>
      <w:r w:rsidR="00C33559" w:rsidRPr="00160E6D">
        <w:rPr>
          <w:rFonts w:ascii="Arial" w:hAnsi="Arial" w:cs="Arial"/>
          <w:sz w:val="22"/>
          <w:szCs w:val="22"/>
          <w:highlight w:val="lightGray"/>
        </w:rPr>
        <w:t xml:space="preserve">Travel </w:t>
      </w:r>
      <w:r w:rsidR="00160E6D" w:rsidRPr="00160E6D">
        <w:rPr>
          <w:rFonts w:ascii="Arial" w:hAnsi="Arial" w:cs="Arial"/>
          <w:sz w:val="22"/>
          <w:szCs w:val="22"/>
          <w:highlight w:val="lightGray"/>
        </w:rPr>
        <w:t>Reimbursement</w:t>
      </w:r>
      <w:r w:rsidR="00C33559" w:rsidRPr="00160E6D">
        <w:rPr>
          <w:rFonts w:ascii="Arial" w:hAnsi="Arial" w:cs="Arial"/>
          <w:sz w:val="22"/>
          <w:szCs w:val="22"/>
          <w:highlight w:val="lightGray"/>
        </w:rPr>
        <w:t xml:space="preserve"> Form</w:t>
      </w:r>
      <w:r w:rsidR="00C33559" w:rsidRPr="00122D82">
        <w:rPr>
          <w:rFonts w:ascii="Arial" w:hAnsi="Arial" w:cs="Arial"/>
          <w:sz w:val="22"/>
          <w:szCs w:val="22"/>
        </w:rPr>
        <w:t xml:space="preserve">, approved by the </w:t>
      </w:r>
      <w:r w:rsidR="00C33559" w:rsidRPr="00160E6D">
        <w:rPr>
          <w:rFonts w:ascii="Arial" w:hAnsi="Arial" w:cs="Arial"/>
          <w:b/>
          <w:sz w:val="22"/>
          <w:szCs w:val="22"/>
        </w:rPr>
        <w:t>immediate supervisor</w:t>
      </w:r>
      <w:r w:rsidR="00C33559" w:rsidRPr="00122D82">
        <w:rPr>
          <w:rFonts w:ascii="Arial" w:hAnsi="Arial" w:cs="Arial"/>
          <w:sz w:val="22"/>
          <w:szCs w:val="22"/>
        </w:rPr>
        <w:t xml:space="preserve">, </w:t>
      </w:r>
      <w:r w:rsidR="00160E6D" w:rsidRPr="00160E6D">
        <w:rPr>
          <w:rFonts w:ascii="Arial" w:hAnsi="Arial" w:cs="Arial"/>
          <w:b/>
          <w:sz w:val="22"/>
          <w:szCs w:val="22"/>
        </w:rPr>
        <w:t>Director of Accounting</w:t>
      </w:r>
      <w:r w:rsidR="00160E6D">
        <w:rPr>
          <w:rFonts w:ascii="Arial" w:hAnsi="Arial" w:cs="Arial"/>
          <w:sz w:val="22"/>
          <w:szCs w:val="22"/>
        </w:rPr>
        <w:t xml:space="preserve"> or </w:t>
      </w:r>
      <w:r w:rsidR="00160E6D" w:rsidRPr="00160E6D">
        <w:rPr>
          <w:rFonts w:ascii="Arial" w:hAnsi="Arial" w:cs="Arial"/>
          <w:b/>
          <w:sz w:val="22"/>
          <w:szCs w:val="22"/>
        </w:rPr>
        <w:t>Purchasing Coordinator</w:t>
      </w:r>
      <w:r w:rsidR="00160E6D">
        <w:rPr>
          <w:rFonts w:ascii="Arial" w:hAnsi="Arial" w:cs="Arial"/>
          <w:b/>
          <w:sz w:val="22"/>
          <w:szCs w:val="22"/>
        </w:rPr>
        <w:t xml:space="preserve"> </w:t>
      </w:r>
      <w:r w:rsidR="00160E6D" w:rsidRPr="00160E6D">
        <w:rPr>
          <w:rFonts w:ascii="Arial" w:hAnsi="Arial" w:cs="Arial"/>
          <w:sz w:val="22"/>
          <w:szCs w:val="22"/>
        </w:rPr>
        <w:t>prior to review and processing by the</w:t>
      </w:r>
      <w:r w:rsidR="00160E6D">
        <w:rPr>
          <w:rFonts w:ascii="Arial" w:hAnsi="Arial" w:cs="Arial"/>
          <w:b/>
          <w:sz w:val="22"/>
          <w:szCs w:val="22"/>
        </w:rPr>
        <w:t xml:space="preserve"> Accounts Payable </w:t>
      </w:r>
      <w:r w:rsidR="00160E6D" w:rsidRPr="00C051F1">
        <w:rPr>
          <w:rFonts w:ascii="Arial" w:hAnsi="Arial" w:cs="Arial"/>
          <w:b/>
          <w:sz w:val="22"/>
          <w:szCs w:val="22"/>
        </w:rPr>
        <w:t xml:space="preserve">Specialist </w:t>
      </w:r>
      <w:r w:rsidR="00160E6D" w:rsidRPr="00C051F1">
        <w:rPr>
          <w:rFonts w:ascii="Arial" w:hAnsi="Arial" w:cs="Arial"/>
          <w:sz w:val="22"/>
          <w:szCs w:val="22"/>
        </w:rPr>
        <w:t>or</w:t>
      </w:r>
      <w:r w:rsidR="00160E6D" w:rsidRPr="00C051F1">
        <w:rPr>
          <w:rFonts w:ascii="Arial" w:hAnsi="Arial" w:cs="Arial"/>
          <w:b/>
          <w:sz w:val="22"/>
          <w:szCs w:val="22"/>
        </w:rPr>
        <w:t xml:space="preserve"> Payroll staff</w:t>
      </w:r>
      <w:r w:rsidR="00C33559" w:rsidRPr="00C051F1">
        <w:rPr>
          <w:rFonts w:ascii="Arial" w:hAnsi="Arial" w:cs="Arial"/>
          <w:sz w:val="22"/>
          <w:szCs w:val="22"/>
        </w:rPr>
        <w:t xml:space="preserve">. </w:t>
      </w:r>
      <w:r w:rsidR="00160E6D" w:rsidRPr="00C051F1">
        <w:rPr>
          <w:rFonts w:ascii="Arial" w:hAnsi="Arial" w:cs="Arial"/>
          <w:sz w:val="22"/>
          <w:szCs w:val="22"/>
        </w:rPr>
        <w:t xml:space="preserve"> </w:t>
      </w:r>
      <w:r w:rsidR="00C33559" w:rsidRPr="00C051F1">
        <w:rPr>
          <w:rFonts w:ascii="Arial" w:hAnsi="Arial" w:cs="Arial"/>
          <w:sz w:val="22"/>
          <w:szCs w:val="22"/>
        </w:rPr>
        <w:t>All</w:t>
      </w:r>
      <w:r w:rsidR="00C33559" w:rsidRPr="006C4B59">
        <w:rPr>
          <w:rFonts w:ascii="Arial" w:hAnsi="Arial" w:cs="Arial"/>
          <w:sz w:val="22"/>
          <w:szCs w:val="22"/>
        </w:rPr>
        <w:t xml:space="preserve"> anticipated travel costs</w:t>
      </w:r>
      <w:r w:rsidR="006C4B59">
        <w:rPr>
          <w:rFonts w:ascii="Arial" w:hAnsi="Arial" w:cs="Arial"/>
          <w:sz w:val="22"/>
          <w:szCs w:val="22"/>
        </w:rPr>
        <w:t xml:space="preserve"> including registration and credit card charges shall</w:t>
      </w:r>
      <w:r w:rsidR="00C33559" w:rsidRPr="006C4B59">
        <w:rPr>
          <w:rFonts w:ascii="Arial" w:hAnsi="Arial" w:cs="Arial"/>
          <w:sz w:val="22"/>
          <w:szCs w:val="22"/>
        </w:rPr>
        <w:t xml:space="preserve"> be encumbered to the appropriate budget account code(s) before any travel-related costs are incurred by the district or traveler.</w:t>
      </w:r>
      <w:r w:rsidR="006C4B59">
        <w:rPr>
          <w:rFonts w:ascii="Arial" w:hAnsi="Arial" w:cs="Arial"/>
          <w:sz w:val="22"/>
          <w:szCs w:val="22"/>
        </w:rPr>
        <w:t xml:space="preserve">  Reimbursements on the </w:t>
      </w:r>
      <w:r w:rsidR="006C4B59" w:rsidRPr="00160E6D">
        <w:rPr>
          <w:rFonts w:ascii="Arial" w:hAnsi="Arial" w:cs="Arial"/>
          <w:sz w:val="22"/>
          <w:szCs w:val="22"/>
          <w:highlight w:val="lightGray"/>
        </w:rPr>
        <w:t>Out-of-District Travel Reimbursement Form</w:t>
      </w:r>
      <w:r w:rsidR="006C4B59" w:rsidRPr="006C4B59">
        <w:rPr>
          <w:rFonts w:ascii="Arial" w:hAnsi="Arial" w:cs="Arial"/>
          <w:sz w:val="22"/>
          <w:szCs w:val="22"/>
          <w:highlight w:val="lightGray"/>
        </w:rPr>
        <w:t>s</w:t>
      </w:r>
      <w:r w:rsidR="006C4B59">
        <w:rPr>
          <w:rFonts w:ascii="Arial" w:hAnsi="Arial" w:cs="Arial"/>
          <w:sz w:val="22"/>
          <w:szCs w:val="22"/>
        </w:rPr>
        <w:t xml:space="preserve"> do not require a purchase order.</w:t>
      </w:r>
    </w:p>
    <w:p w14:paraId="42D451CC" w14:textId="77777777" w:rsidR="00D76C86" w:rsidRPr="00122D82" w:rsidRDefault="00D76C86" w:rsidP="00122D82">
      <w:pPr>
        <w:tabs>
          <w:tab w:val="left" w:pos="1080"/>
        </w:tabs>
        <w:jc w:val="both"/>
        <w:rPr>
          <w:rFonts w:ascii="Arial" w:hAnsi="Arial" w:cs="Arial"/>
          <w:sz w:val="22"/>
          <w:szCs w:val="22"/>
        </w:rPr>
      </w:pPr>
    </w:p>
    <w:p w14:paraId="6652C71D" w14:textId="77777777" w:rsidR="00D76C86" w:rsidRPr="00DB220D" w:rsidRDefault="00D76C86" w:rsidP="00122D82">
      <w:pPr>
        <w:tabs>
          <w:tab w:val="left" w:pos="1080"/>
        </w:tabs>
        <w:jc w:val="both"/>
        <w:rPr>
          <w:rFonts w:ascii="Arial" w:hAnsi="Arial" w:cs="Arial"/>
          <w:b/>
          <w:sz w:val="22"/>
          <w:szCs w:val="22"/>
          <w:u w:val="single"/>
        </w:rPr>
      </w:pPr>
      <w:r w:rsidRPr="00DB220D">
        <w:rPr>
          <w:rFonts w:ascii="Arial" w:hAnsi="Arial" w:cs="Arial"/>
          <w:b/>
          <w:sz w:val="22"/>
          <w:szCs w:val="22"/>
          <w:u w:val="single"/>
        </w:rPr>
        <w:t>T</w:t>
      </w:r>
      <w:r w:rsidR="00DA2860" w:rsidRPr="00DB220D">
        <w:rPr>
          <w:rFonts w:ascii="Arial" w:hAnsi="Arial" w:cs="Arial"/>
          <w:b/>
          <w:sz w:val="22"/>
          <w:szCs w:val="22"/>
          <w:u w:val="single"/>
        </w:rPr>
        <w:t>ravel R</w:t>
      </w:r>
      <w:r w:rsidRPr="00DB220D">
        <w:rPr>
          <w:rFonts w:ascii="Arial" w:hAnsi="Arial" w:cs="Arial"/>
          <w:b/>
          <w:sz w:val="22"/>
          <w:szCs w:val="22"/>
          <w:u w:val="single"/>
        </w:rPr>
        <w:t>ates:</w:t>
      </w:r>
    </w:p>
    <w:p w14:paraId="10AD92BB" w14:textId="77777777" w:rsidR="00D76C86" w:rsidRPr="00122D82" w:rsidRDefault="00D76C86" w:rsidP="00122D82">
      <w:pPr>
        <w:tabs>
          <w:tab w:val="left" w:pos="1080"/>
        </w:tabs>
        <w:jc w:val="both"/>
        <w:rPr>
          <w:rFonts w:ascii="Arial" w:hAnsi="Arial" w:cs="Arial"/>
          <w:sz w:val="22"/>
          <w:szCs w:val="22"/>
        </w:rPr>
      </w:pPr>
    </w:p>
    <w:p w14:paraId="6DE2D8B0" w14:textId="77777777" w:rsidR="004542E2" w:rsidRPr="004542E2" w:rsidRDefault="004542E2" w:rsidP="004542E2">
      <w:pPr>
        <w:tabs>
          <w:tab w:val="left" w:pos="1080"/>
        </w:tabs>
        <w:jc w:val="both"/>
        <w:rPr>
          <w:rFonts w:ascii="Arial" w:hAnsi="Arial" w:cs="Arial"/>
          <w:sz w:val="22"/>
          <w:szCs w:val="22"/>
        </w:rPr>
      </w:pPr>
      <w:r w:rsidRPr="004542E2">
        <w:rPr>
          <w:rFonts w:ascii="Arial" w:hAnsi="Arial" w:cs="Arial"/>
          <w:b/>
          <w:sz w:val="22"/>
          <w:szCs w:val="22"/>
        </w:rPr>
        <w:t>MEALS:</w:t>
      </w:r>
      <w:r w:rsidR="0061731B">
        <w:rPr>
          <w:rFonts w:ascii="Arial" w:hAnsi="Arial" w:cs="Arial"/>
          <w:b/>
          <w:sz w:val="22"/>
          <w:szCs w:val="22"/>
        </w:rPr>
        <w:t xml:space="preserve">  </w:t>
      </w:r>
      <w:r w:rsidR="00AF644A">
        <w:rPr>
          <w:rFonts w:ascii="Arial" w:hAnsi="Arial" w:cs="Arial"/>
          <w:sz w:val="22"/>
          <w:szCs w:val="22"/>
        </w:rPr>
        <w:t>Eligibility: Must be O</w:t>
      </w:r>
      <w:r w:rsidRPr="004542E2">
        <w:rPr>
          <w:rFonts w:ascii="Arial" w:hAnsi="Arial" w:cs="Arial"/>
          <w:sz w:val="22"/>
          <w:szCs w:val="22"/>
        </w:rPr>
        <w:t xml:space="preserve">utside the </w:t>
      </w:r>
      <w:r>
        <w:rPr>
          <w:rFonts w:ascii="Arial" w:hAnsi="Arial" w:cs="Arial"/>
          <w:sz w:val="22"/>
          <w:szCs w:val="22"/>
        </w:rPr>
        <w:t xml:space="preserve">District / </w:t>
      </w:r>
      <w:r w:rsidRPr="004542E2">
        <w:rPr>
          <w:rFonts w:ascii="Arial" w:hAnsi="Arial" w:cs="Arial"/>
          <w:sz w:val="22"/>
          <w:szCs w:val="22"/>
        </w:rPr>
        <w:t>City</w:t>
      </w:r>
      <w:r>
        <w:rPr>
          <w:rFonts w:ascii="Arial" w:hAnsi="Arial" w:cs="Arial"/>
          <w:sz w:val="22"/>
          <w:szCs w:val="22"/>
        </w:rPr>
        <w:t xml:space="preserve"> / County for s</w:t>
      </w:r>
      <w:r w:rsidRPr="004542E2">
        <w:rPr>
          <w:rFonts w:ascii="Arial" w:hAnsi="Arial" w:cs="Arial"/>
          <w:sz w:val="22"/>
          <w:szCs w:val="22"/>
        </w:rPr>
        <w:t>ix (6) hours or more</w:t>
      </w:r>
      <w:r w:rsidR="009A7AAB">
        <w:rPr>
          <w:rFonts w:ascii="Arial" w:hAnsi="Arial" w:cs="Arial"/>
          <w:sz w:val="22"/>
          <w:szCs w:val="22"/>
        </w:rPr>
        <w:t xml:space="preserve"> (including travel time)</w:t>
      </w:r>
      <w:r w:rsidRPr="004542E2">
        <w:rPr>
          <w:rFonts w:ascii="Arial" w:hAnsi="Arial" w:cs="Arial"/>
          <w:sz w:val="22"/>
          <w:szCs w:val="22"/>
        </w:rPr>
        <w:t xml:space="preserve"> and meals </w:t>
      </w:r>
      <w:r w:rsidR="009A7AAB">
        <w:rPr>
          <w:rFonts w:ascii="Arial" w:hAnsi="Arial" w:cs="Arial"/>
          <w:sz w:val="22"/>
          <w:szCs w:val="22"/>
        </w:rPr>
        <w:t xml:space="preserve">are </w:t>
      </w:r>
      <w:r w:rsidRPr="004542E2">
        <w:rPr>
          <w:rFonts w:ascii="Arial" w:hAnsi="Arial" w:cs="Arial"/>
          <w:sz w:val="22"/>
          <w:szCs w:val="22"/>
        </w:rPr>
        <w:t xml:space="preserve">not provided at </w:t>
      </w:r>
      <w:r>
        <w:rPr>
          <w:rFonts w:ascii="Arial" w:hAnsi="Arial" w:cs="Arial"/>
          <w:sz w:val="22"/>
          <w:szCs w:val="22"/>
        </w:rPr>
        <w:t xml:space="preserve">the </w:t>
      </w:r>
      <w:r w:rsidRPr="004542E2">
        <w:rPr>
          <w:rFonts w:ascii="Arial" w:hAnsi="Arial" w:cs="Arial"/>
          <w:sz w:val="22"/>
          <w:szCs w:val="22"/>
        </w:rPr>
        <w:t>event.</w:t>
      </w:r>
    </w:p>
    <w:p w14:paraId="329FC017" w14:textId="77777777" w:rsidR="009A7AAB" w:rsidRDefault="009A7AAB" w:rsidP="004542E2">
      <w:pPr>
        <w:tabs>
          <w:tab w:val="left" w:pos="1080"/>
        </w:tabs>
        <w:jc w:val="both"/>
        <w:rPr>
          <w:rFonts w:ascii="Arial" w:hAnsi="Arial" w:cs="Arial"/>
          <w:sz w:val="22"/>
          <w:szCs w:val="22"/>
        </w:rPr>
      </w:pPr>
      <w:r w:rsidRPr="004542E2">
        <w:rPr>
          <w:rFonts w:ascii="Arial" w:hAnsi="Arial" w:cs="Arial"/>
          <w:sz w:val="22"/>
          <w:szCs w:val="22"/>
        </w:rPr>
        <w:t xml:space="preserve">How to calculate meal allowance:  </w:t>
      </w:r>
    </w:p>
    <w:p w14:paraId="3598F86A" w14:textId="21B30A39" w:rsidR="004542E2" w:rsidRPr="004542E2" w:rsidRDefault="004542E2" w:rsidP="004542E2">
      <w:pPr>
        <w:tabs>
          <w:tab w:val="left" w:pos="1080"/>
        </w:tabs>
        <w:jc w:val="both"/>
        <w:rPr>
          <w:rFonts w:ascii="Arial" w:hAnsi="Arial" w:cs="Arial"/>
          <w:sz w:val="22"/>
          <w:szCs w:val="22"/>
        </w:rPr>
      </w:pPr>
      <w:r w:rsidRPr="004542E2">
        <w:rPr>
          <w:rFonts w:ascii="Arial" w:hAnsi="Arial" w:cs="Arial"/>
          <w:sz w:val="22"/>
          <w:szCs w:val="22"/>
        </w:rPr>
        <w:t>Per-Diem Rate:</w:t>
      </w:r>
      <w:r w:rsidR="00296B79">
        <w:rPr>
          <w:rFonts w:ascii="Arial" w:hAnsi="Arial" w:cs="Arial"/>
          <w:sz w:val="22"/>
          <w:szCs w:val="22"/>
        </w:rPr>
        <w:t xml:space="preserve"> </w:t>
      </w:r>
      <w:r w:rsidRPr="004542E2">
        <w:rPr>
          <w:rFonts w:ascii="Arial" w:hAnsi="Arial" w:cs="Arial"/>
          <w:sz w:val="22"/>
          <w:szCs w:val="22"/>
        </w:rPr>
        <w:t xml:space="preserve"> $</w:t>
      </w:r>
      <w:r w:rsidR="00F81E33">
        <w:rPr>
          <w:rFonts w:ascii="Arial" w:hAnsi="Arial" w:cs="Arial"/>
          <w:sz w:val="22"/>
          <w:szCs w:val="22"/>
        </w:rPr>
        <w:t>4</w:t>
      </w:r>
      <w:r w:rsidR="004E1983">
        <w:rPr>
          <w:rFonts w:ascii="Arial" w:hAnsi="Arial" w:cs="Arial"/>
          <w:sz w:val="22"/>
          <w:szCs w:val="22"/>
        </w:rPr>
        <w:t>4</w:t>
      </w:r>
      <w:r w:rsidRPr="004542E2">
        <w:rPr>
          <w:rFonts w:ascii="Arial" w:hAnsi="Arial" w:cs="Arial"/>
          <w:sz w:val="22"/>
          <w:szCs w:val="22"/>
        </w:rPr>
        <w:t>.00 per day</w:t>
      </w:r>
      <w:r w:rsidR="00D347D7">
        <w:rPr>
          <w:rFonts w:ascii="Arial" w:hAnsi="Arial" w:cs="Arial"/>
          <w:sz w:val="22"/>
          <w:szCs w:val="22"/>
        </w:rPr>
        <w:t xml:space="preserve"> (non-overnight travel maximum per diem is $36 per day)</w:t>
      </w:r>
    </w:p>
    <w:p w14:paraId="487ECDFA" w14:textId="77777777" w:rsidR="004542E2" w:rsidRPr="00C051F1" w:rsidRDefault="004542E2" w:rsidP="00AF644A">
      <w:pPr>
        <w:tabs>
          <w:tab w:val="left" w:pos="1080"/>
        </w:tabs>
        <w:ind w:left="720"/>
        <w:jc w:val="both"/>
        <w:rPr>
          <w:rFonts w:ascii="Arial" w:hAnsi="Arial" w:cs="Arial"/>
          <w:sz w:val="22"/>
          <w:szCs w:val="22"/>
        </w:rPr>
      </w:pPr>
      <w:r w:rsidRPr="004542E2">
        <w:rPr>
          <w:rFonts w:ascii="Arial" w:hAnsi="Arial" w:cs="Arial"/>
          <w:sz w:val="22"/>
          <w:szCs w:val="22"/>
        </w:rPr>
        <w:t xml:space="preserve">Partial Per Diem: (When </w:t>
      </w:r>
      <w:r w:rsidRPr="00C051F1">
        <w:rPr>
          <w:rFonts w:ascii="Arial" w:hAnsi="Arial" w:cs="Arial"/>
          <w:sz w:val="22"/>
          <w:szCs w:val="22"/>
        </w:rPr>
        <w:t>traveling for part of one day)</w:t>
      </w:r>
    </w:p>
    <w:p w14:paraId="43B0D6FF" w14:textId="1E67437A" w:rsidR="004542E2" w:rsidRPr="00C051F1" w:rsidRDefault="004542E2" w:rsidP="00AF644A">
      <w:pPr>
        <w:tabs>
          <w:tab w:val="left" w:pos="1080"/>
        </w:tabs>
        <w:ind w:left="720"/>
        <w:jc w:val="both"/>
        <w:rPr>
          <w:rFonts w:ascii="Arial" w:hAnsi="Arial" w:cs="Arial"/>
          <w:sz w:val="22"/>
          <w:szCs w:val="22"/>
        </w:rPr>
      </w:pPr>
      <w:r w:rsidRPr="00C051F1">
        <w:rPr>
          <w:rFonts w:ascii="Arial" w:hAnsi="Arial" w:cs="Arial"/>
          <w:sz w:val="22"/>
          <w:szCs w:val="22"/>
        </w:rPr>
        <w:t>Dinner:</w:t>
      </w:r>
      <w:proofErr w:type="gramStart"/>
      <w:r w:rsidRPr="00C051F1">
        <w:rPr>
          <w:rFonts w:ascii="Arial" w:hAnsi="Arial" w:cs="Arial"/>
          <w:sz w:val="22"/>
          <w:szCs w:val="22"/>
        </w:rPr>
        <w:tab/>
      </w:r>
      <w:r w:rsidR="00296B79" w:rsidRPr="00C051F1">
        <w:rPr>
          <w:rFonts w:ascii="Arial" w:hAnsi="Arial" w:cs="Arial"/>
          <w:sz w:val="22"/>
          <w:szCs w:val="22"/>
        </w:rPr>
        <w:t xml:space="preserve">  </w:t>
      </w:r>
      <w:r w:rsidR="00F81E33">
        <w:rPr>
          <w:rFonts w:ascii="Arial" w:hAnsi="Arial" w:cs="Arial"/>
          <w:sz w:val="22"/>
          <w:szCs w:val="22"/>
        </w:rPr>
        <w:t>4</w:t>
      </w:r>
      <w:r w:rsidR="004E1983">
        <w:rPr>
          <w:rFonts w:ascii="Arial" w:hAnsi="Arial" w:cs="Arial"/>
          <w:sz w:val="22"/>
          <w:szCs w:val="22"/>
        </w:rPr>
        <w:t>7</w:t>
      </w:r>
      <w:proofErr w:type="gramEnd"/>
      <w:r w:rsidRPr="00C051F1">
        <w:rPr>
          <w:rFonts w:ascii="Arial" w:hAnsi="Arial" w:cs="Arial"/>
          <w:sz w:val="22"/>
          <w:szCs w:val="22"/>
        </w:rPr>
        <w:t>% of per diem – leaving before or returning after 6:00 p.m. - $</w:t>
      </w:r>
      <w:r w:rsidR="004E1983">
        <w:rPr>
          <w:rFonts w:ascii="Arial" w:hAnsi="Arial" w:cs="Arial"/>
          <w:sz w:val="22"/>
          <w:szCs w:val="22"/>
        </w:rPr>
        <w:t>2</w:t>
      </w:r>
      <w:r w:rsidRPr="00C051F1">
        <w:rPr>
          <w:rFonts w:ascii="Arial" w:hAnsi="Arial" w:cs="Arial"/>
          <w:sz w:val="22"/>
          <w:szCs w:val="22"/>
        </w:rPr>
        <w:t>1.00</w:t>
      </w:r>
    </w:p>
    <w:p w14:paraId="7234D30B" w14:textId="7A9468BF" w:rsidR="004542E2" w:rsidRPr="00C051F1" w:rsidRDefault="004542E2" w:rsidP="00AF644A">
      <w:pPr>
        <w:tabs>
          <w:tab w:val="left" w:pos="1080"/>
        </w:tabs>
        <w:ind w:left="720"/>
        <w:jc w:val="both"/>
        <w:rPr>
          <w:rFonts w:ascii="Arial" w:hAnsi="Arial" w:cs="Arial"/>
          <w:sz w:val="22"/>
          <w:szCs w:val="22"/>
        </w:rPr>
      </w:pPr>
      <w:r w:rsidRPr="00C051F1">
        <w:rPr>
          <w:rFonts w:ascii="Arial" w:hAnsi="Arial" w:cs="Arial"/>
          <w:sz w:val="22"/>
          <w:szCs w:val="22"/>
        </w:rPr>
        <w:t>Lunch:</w:t>
      </w:r>
      <w:r w:rsidR="00296B79" w:rsidRPr="00C051F1">
        <w:rPr>
          <w:rFonts w:ascii="Arial" w:hAnsi="Arial" w:cs="Arial"/>
          <w:sz w:val="22"/>
          <w:szCs w:val="22"/>
        </w:rPr>
        <w:t xml:space="preserve">  </w:t>
      </w:r>
      <w:r w:rsidRPr="00C051F1">
        <w:rPr>
          <w:rFonts w:ascii="Arial" w:hAnsi="Arial" w:cs="Arial"/>
          <w:sz w:val="22"/>
          <w:szCs w:val="22"/>
        </w:rPr>
        <w:t xml:space="preserve">30% of per diem – leaving before 11:00 a.m. </w:t>
      </w:r>
      <w:r w:rsidR="001A2F26">
        <w:rPr>
          <w:rFonts w:ascii="Arial" w:hAnsi="Arial" w:cs="Arial"/>
          <w:sz w:val="22"/>
          <w:szCs w:val="22"/>
        </w:rPr>
        <w:t>and</w:t>
      </w:r>
      <w:r w:rsidRPr="00C051F1">
        <w:rPr>
          <w:rFonts w:ascii="Arial" w:hAnsi="Arial" w:cs="Arial"/>
          <w:sz w:val="22"/>
          <w:szCs w:val="22"/>
        </w:rPr>
        <w:t xml:space="preserve"> returning after 1:00 p.m.</w:t>
      </w:r>
      <w:r w:rsidR="004E1983">
        <w:rPr>
          <w:rFonts w:ascii="Arial" w:hAnsi="Arial" w:cs="Arial"/>
          <w:sz w:val="22"/>
          <w:szCs w:val="22"/>
        </w:rPr>
        <w:t xml:space="preserve"> </w:t>
      </w:r>
      <w:r w:rsidRPr="00C051F1">
        <w:rPr>
          <w:rFonts w:ascii="Arial" w:hAnsi="Arial" w:cs="Arial"/>
          <w:sz w:val="22"/>
          <w:szCs w:val="22"/>
        </w:rPr>
        <w:t>-</w:t>
      </w:r>
      <w:r w:rsidR="004E1983">
        <w:rPr>
          <w:rFonts w:ascii="Arial" w:hAnsi="Arial" w:cs="Arial"/>
          <w:sz w:val="22"/>
          <w:szCs w:val="22"/>
        </w:rPr>
        <w:t xml:space="preserve"> </w:t>
      </w:r>
      <w:r w:rsidRPr="00C051F1">
        <w:rPr>
          <w:rFonts w:ascii="Arial" w:hAnsi="Arial" w:cs="Arial"/>
          <w:sz w:val="22"/>
          <w:szCs w:val="22"/>
        </w:rPr>
        <w:t>$1</w:t>
      </w:r>
      <w:r w:rsidR="004E1983">
        <w:rPr>
          <w:rFonts w:ascii="Arial" w:hAnsi="Arial" w:cs="Arial"/>
          <w:sz w:val="22"/>
          <w:szCs w:val="22"/>
        </w:rPr>
        <w:t>3</w:t>
      </w:r>
      <w:r w:rsidRPr="00C051F1">
        <w:rPr>
          <w:rFonts w:ascii="Arial" w:hAnsi="Arial" w:cs="Arial"/>
          <w:sz w:val="22"/>
          <w:szCs w:val="22"/>
        </w:rPr>
        <w:t>.00</w:t>
      </w:r>
    </w:p>
    <w:p w14:paraId="6F91481A" w14:textId="305C3B31" w:rsidR="004542E2" w:rsidRPr="004542E2" w:rsidRDefault="00296B79" w:rsidP="00AF644A">
      <w:pPr>
        <w:tabs>
          <w:tab w:val="left" w:pos="1080"/>
        </w:tabs>
        <w:ind w:left="720"/>
        <w:jc w:val="both"/>
        <w:rPr>
          <w:rFonts w:ascii="Arial" w:hAnsi="Arial" w:cs="Arial"/>
          <w:sz w:val="22"/>
          <w:szCs w:val="22"/>
        </w:rPr>
      </w:pPr>
      <w:r w:rsidRPr="00C051F1">
        <w:rPr>
          <w:rFonts w:ascii="Arial" w:hAnsi="Arial" w:cs="Arial"/>
          <w:sz w:val="22"/>
          <w:szCs w:val="22"/>
        </w:rPr>
        <w:t xml:space="preserve">Breakfast:  </w:t>
      </w:r>
      <w:r w:rsidR="004542E2" w:rsidRPr="00C051F1">
        <w:rPr>
          <w:rFonts w:ascii="Arial" w:hAnsi="Arial" w:cs="Arial"/>
          <w:sz w:val="22"/>
          <w:szCs w:val="22"/>
        </w:rPr>
        <w:t>2</w:t>
      </w:r>
      <w:r w:rsidR="004E1983">
        <w:rPr>
          <w:rFonts w:ascii="Arial" w:hAnsi="Arial" w:cs="Arial"/>
          <w:sz w:val="22"/>
          <w:szCs w:val="22"/>
        </w:rPr>
        <w:t>3</w:t>
      </w:r>
      <w:r w:rsidR="004542E2" w:rsidRPr="00C051F1">
        <w:rPr>
          <w:rFonts w:ascii="Arial" w:hAnsi="Arial" w:cs="Arial"/>
          <w:sz w:val="22"/>
          <w:szCs w:val="22"/>
        </w:rPr>
        <w:t>% of per diem – leaving before or returning after 6:00 a.m. - $</w:t>
      </w:r>
      <w:r w:rsidR="00F81E33">
        <w:rPr>
          <w:rFonts w:ascii="Arial" w:hAnsi="Arial" w:cs="Arial"/>
          <w:sz w:val="22"/>
          <w:szCs w:val="22"/>
        </w:rPr>
        <w:t>10</w:t>
      </w:r>
      <w:r w:rsidR="004542E2" w:rsidRPr="00C051F1">
        <w:rPr>
          <w:rFonts w:ascii="Arial" w:hAnsi="Arial" w:cs="Arial"/>
          <w:sz w:val="22"/>
          <w:szCs w:val="22"/>
        </w:rPr>
        <w:t>.00</w:t>
      </w:r>
    </w:p>
    <w:p w14:paraId="3387F812" w14:textId="77777777" w:rsidR="004542E2" w:rsidRPr="00122F11" w:rsidRDefault="004542E2" w:rsidP="004542E2">
      <w:pPr>
        <w:tabs>
          <w:tab w:val="left" w:pos="1080"/>
        </w:tabs>
        <w:jc w:val="both"/>
        <w:rPr>
          <w:rFonts w:ascii="Arial" w:hAnsi="Arial" w:cs="Arial"/>
          <w:i/>
          <w:sz w:val="22"/>
          <w:szCs w:val="22"/>
        </w:rPr>
      </w:pPr>
      <w:r w:rsidRPr="00122F11">
        <w:rPr>
          <w:rFonts w:ascii="Arial" w:hAnsi="Arial" w:cs="Arial"/>
          <w:i/>
          <w:sz w:val="22"/>
          <w:szCs w:val="22"/>
        </w:rPr>
        <w:t>Receipts not required for meals (except when using Federal funds (</w:t>
      </w:r>
      <w:r w:rsidR="00AF644A">
        <w:rPr>
          <w:rFonts w:ascii="Arial" w:hAnsi="Arial" w:cs="Arial"/>
          <w:i/>
          <w:sz w:val="22"/>
          <w:szCs w:val="22"/>
        </w:rPr>
        <w:t xml:space="preserve">Fund </w:t>
      </w:r>
      <w:r w:rsidRPr="00122F11">
        <w:rPr>
          <w:rFonts w:ascii="Arial" w:hAnsi="Arial" w:cs="Arial"/>
          <w:i/>
          <w:sz w:val="22"/>
          <w:szCs w:val="22"/>
        </w:rPr>
        <w:t>2XX)</w:t>
      </w:r>
      <w:r w:rsidR="00122F11">
        <w:rPr>
          <w:rFonts w:ascii="Arial" w:hAnsi="Arial" w:cs="Arial"/>
          <w:i/>
          <w:sz w:val="22"/>
          <w:szCs w:val="22"/>
        </w:rPr>
        <w:t xml:space="preserve"> to pay for travel</w:t>
      </w:r>
      <w:r w:rsidRPr="00122F11">
        <w:rPr>
          <w:rFonts w:ascii="Arial" w:hAnsi="Arial" w:cs="Arial"/>
          <w:i/>
          <w:sz w:val="22"/>
          <w:szCs w:val="22"/>
        </w:rPr>
        <w:t>.</w:t>
      </w:r>
      <w:r w:rsidR="00122F11" w:rsidRPr="00122F11">
        <w:rPr>
          <w:rFonts w:ascii="Arial" w:hAnsi="Arial" w:cs="Arial"/>
          <w:i/>
          <w:sz w:val="22"/>
          <w:szCs w:val="22"/>
        </w:rPr>
        <w:t xml:space="preserve">  If using federal funds, receipts are required and the amount reimbursed will be the receipt amount not to exceed the per diem amount above.</w:t>
      </w:r>
    </w:p>
    <w:p w14:paraId="0244904D" w14:textId="77777777" w:rsidR="004542E2" w:rsidRDefault="004542E2" w:rsidP="004542E2">
      <w:pPr>
        <w:tabs>
          <w:tab w:val="left" w:pos="1080"/>
        </w:tabs>
        <w:jc w:val="both"/>
        <w:rPr>
          <w:rFonts w:ascii="Arial" w:hAnsi="Arial" w:cs="Arial"/>
          <w:sz w:val="22"/>
          <w:szCs w:val="22"/>
        </w:rPr>
      </w:pPr>
    </w:p>
    <w:p w14:paraId="1B609192" w14:textId="5CD5132D" w:rsidR="004542E2" w:rsidRDefault="004542E2" w:rsidP="004542E2">
      <w:pPr>
        <w:tabs>
          <w:tab w:val="left" w:pos="1080"/>
        </w:tabs>
        <w:jc w:val="both"/>
        <w:rPr>
          <w:rFonts w:ascii="Arial" w:hAnsi="Arial" w:cs="Arial"/>
          <w:i/>
          <w:sz w:val="22"/>
          <w:szCs w:val="22"/>
        </w:rPr>
      </w:pPr>
      <w:r w:rsidRPr="004542E2">
        <w:rPr>
          <w:rFonts w:ascii="Arial" w:hAnsi="Arial" w:cs="Arial"/>
          <w:i/>
          <w:sz w:val="22"/>
          <w:szCs w:val="22"/>
        </w:rPr>
        <w:t xml:space="preserve">Conference, training, event schedule </w:t>
      </w:r>
      <w:r>
        <w:rPr>
          <w:rFonts w:ascii="Arial" w:hAnsi="Arial" w:cs="Arial"/>
          <w:i/>
          <w:sz w:val="22"/>
          <w:szCs w:val="22"/>
        </w:rPr>
        <w:t xml:space="preserve">must be provided with </w:t>
      </w:r>
      <w:r w:rsidR="00AF644A" w:rsidRPr="00AF644A">
        <w:rPr>
          <w:rFonts w:ascii="Arial" w:hAnsi="Arial" w:cs="Arial"/>
          <w:i/>
          <w:sz w:val="22"/>
          <w:szCs w:val="22"/>
          <w:highlight w:val="lightGray"/>
        </w:rPr>
        <w:t xml:space="preserve">Out of District </w:t>
      </w:r>
      <w:r w:rsidRPr="00AF644A">
        <w:rPr>
          <w:rFonts w:ascii="Arial" w:hAnsi="Arial" w:cs="Arial"/>
          <w:i/>
          <w:sz w:val="22"/>
          <w:szCs w:val="22"/>
          <w:highlight w:val="lightGray"/>
        </w:rPr>
        <w:t>Travel Reimbursement Form</w:t>
      </w:r>
      <w:r>
        <w:rPr>
          <w:rFonts w:ascii="Arial" w:hAnsi="Arial" w:cs="Arial"/>
          <w:i/>
          <w:sz w:val="22"/>
          <w:szCs w:val="22"/>
        </w:rPr>
        <w:t>.  If the m</w:t>
      </w:r>
      <w:r w:rsidR="00122F11">
        <w:rPr>
          <w:rFonts w:ascii="Arial" w:hAnsi="Arial" w:cs="Arial"/>
          <w:i/>
          <w:sz w:val="22"/>
          <w:szCs w:val="22"/>
        </w:rPr>
        <w:t>eal</w:t>
      </w:r>
      <w:r>
        <w:rPr>
          <w:rFonts w:ascii="Arial" w:hAnsi="Arial" w:cs="Arial"/>
          <w:i/>
          <w:sz w:val="22"/>
          <w:szCs w:val="22"/>
        </w:rPr>
        <w:t xml:space="preserve"> is provided</w:t>
      </w:r>
      <w:r w:rsidR="00122F11">
        <w:rPr>
          <w:rFonts w:ascii="Arial" w:hAnsi="Arial" w:cs="Arial"/>
          <w:i/>
          <w:sz w:val="22"/>
          <w:szCs w:val="22"/>
        </w:rPr>
        <w:t xml:space="preserve"> at the event</w:t>
      </w:r>
      <w:r w:rsidR="00156D5D">
        <w:rPr>
          <w:rFonts w:ascii="Arial" w:hAnsi="Arial" w:cs="Arial"/>
          <w:i/>
          <w:sz w:val="22"/>
          <w:szCs w:val="22"/>
        </w:rPr>
        <w:t xml:space="preserve"> or hotel</w:t>
      </w:r>
      <w:r>
        <w:rPr>
          <w:rFonts w:ascii="Arial" w:hAnsi="Arial" w:cs="Arial"/>
          <w:i/>
          <w:sz w:val="22"/>
          <w:szCs w:val="22"/>
        </w:rPr>
        <w:t xml:space="preserve">, then no meal per diem </w:t>
      </w:r>
      <w:r w:rsidR="009A7AAB">
        <w:rPr>
          <w:rFonts w:ascii="Arial" w:hAnsi="Arial" w:cs="Arial"/>
          <w:i/>
          <w:sz w:val="22"/>
          <w:szCs w:val="22"/>
        </w:rPr>
        <w:t xml:space="preserve">will be </w:t>
      </w:r>
      <w:r>
        <w:rPr>
          <w:rFonts w:ascii="Arial" w:hAnsi="Arial" w:cs="Arial"/>
          <w:i/>
          <w:sz w:val="22"/>
          <w:szCs w:val="22"/>
        </w:rPr>
        <w:t>paid to the employee.</w:t>
      </w:r>
    </w:p>
    <w:p w14:paraId="62BD5F56" w14:textId="77777777" w:rsidR="00AD4C34" w:rsidRDefault="00AD4C34" w:rsidP="004542E2">
      <w:pPr>
        <w:tabs>
          <w:tab w:val="left" w:pos="1080"/>
        </w:tabs>
        <w:jc w:val="both"/>
        <w:rPr>
          <w:rFonts w:ascii="Arial" w:hAnsi="Arial" w:cs="Arial"/>
          <w:i/>
          <w:sz w:val="22"/>
          <w:szCs w:val="22"/>
        </w:rPr>
      </w:pPr>
    </w:p>
    <w:p w14:paraId="15FF5A29" w14:textId="77777777" w:rsidR="00AD4C34" w:rsidRDefault="00AD4C34" w:rsidP="004542E2">
      <w:pPr>
        <w:tabs>
          <w:tab w:val="left" w:pos="1080"/>
        </w:tabs>
        <w:jc w:val="both"/>
        <w:rPr>
          <w:rFonts w:ascii="Arial" w:hAnsi="Arial" w:cs="Arial"/>
          <w:sz w:val="22"/>
          <w:szCs w:val="22"/>
        </w:rPr>
      </w:pPr>
      <w:r w:rsidRPr="00AD4C34">
        <w:rPr>
          <w:rFonts w:ascii="Arial" w:hAnsi="Arial" w:cs="Arial"/>
          <w:b/>
          <w:i/>
          <w:sz w:val="22"/>
          <w:szCs w:val="22"/>
        </w:rPr>
        <w:t>Student Meals</w:t>
      </w:r>
      <w:r>
        <w:rPr>
          <w:rFonts w:ascii="Arial" w:hAnsi="Arial" w:cs="Arial"/>
          <w:i/>
          <w:sz w:val="22"/>
          <w:szCs w:val="22"/>
        </w:rPr>
        <w:t xml:space="preserve"> must be claimed on the </w:t>
      </w:r>
      <w:r w:rsidRPr="00C317B7">
        <w:rPr>
          <w:rFonts w:ascii="Arial" w:hAnsi="Arial" w:cs="Arial"/>
          <w:sz w:val="22"/>
          <w:szCs w:val="22"/>
          <w:highlight w:val="lightGray"/>
        </w:rPr>
        <w:t xml:space="preserve">Student Travel </w:t>
      </w:r>
      <w:r>
        <w:rPr>
          <w:rFonts w:ascii="Arial" w:hAnsi="Arial" w:cs="Arial"/>
          <w:sz w:val="22"/>
          <w:szCs w:val="22"/>
          <w:highlight w:val="lightGray"/>
        </w:rPr>
        <w:t xml:space="preserve">Cash Allowance Receipt </w:t>
      </w:r>
      <w:r w:rsidRPr="00C317B7">
        <w:rPr>
          <w:rFonts w:ascii="Arial" w:hAnsi="Arial" w:cs="Arial"/>
          <w:sz w:val="22"/>
          <w:szCs w:val="22"/>
          <w:highlight w:val="lightGray"/>
        </w:rPr>
        <w:t>Form</w:t>
      </w:r>
      <w:r>
        <w:rPr>
          <w:rFonts w:ascii="Arial" w:hAnsi="Arial" w:cs="Arial"/>
          <w:sz w:val="22"/>
          <w:szCs w:val="22"/>
        </w:rPr>
        <w:t xml:space="preserve">.  </w:t>
      </w:r>
    </w:p>
    <w:p w14:paraId="00328A4D" w14:textId="4498E440" w:rsidR="00AD4C34" w:rsidRPr="004542E2" w:rsidRDefault="00AD4C34" w:rsidP="00AD4C34">
      <w:pPr>
        <w:tabs>
          <w:tab w:val="left" w:pos="1080"/>
        </w:tabs>
        <w:jc w:val="both"/>
        <w:rPr>
          <w:rFonts w:ascii="Arial" w:hAnsi="Arial" w:cs="Arial"/>
          <w:sz w:val="22"/>
          <w:szCs w:val="22"/>
        </w:rPr>
      </w:pPr>
      <w:r w:rsidRPr="004542E2">
        <w:rPr>
          <w:rFonts w:ascii="Arial" w:hAnsi="Arial" w:cs="Arial"/>
          <w:sz w:val="22"/>
          <w:szCs w:val="22"/>
        </w:rPr>
        <w:t>Per-Diem Rate:</w:t>
      </w:r>
      <w:r>
        <w:rPr>
          <w:rFonts w:ascii="Arial" w:hAnsi="Arial" w:cs="Arial"/>
          <w:sz w:val="22"/>
          <w:szCs w:val="22"/>
        </w:rPr>
        <w:t xml:space="preserve"> </w:t>
      </w:r>
      <w:r w:rsidRPr="004542E2">
        <w:rPr>
          <w:rFonts w:ascii="Arial" w:hAnsi="Arial" w:cs="Arial"/>
          <w:sz w:val="22"/>
          <w:szCs w:val="22"/>
        </w:rPr>
        <w:t xml:space="preserve"> $</w:t>
      </w:r>
      <w:r w:rsidR="004E1983">
        <w:rPr>
          <w:rFonts w:ascii="Arial" w:hAnsi="Arial" w:cs="Arial"/>
          <w:sz w:val="22"/>
          <w:szCs w:val="22"/>
        </w:rPr>
        <w:t>33</w:t>
      </w:r>
      <w:r w:rsidRPr="004542E2">
        <w:rPr>
          <w:rFonts w:ascii="Arial" w:hAnsi="Arial" w:cs="Arial"/>
          <w:sz w:val="22"/>
          <w:szCs w:val="22"/>
        </w:rPr>
        <w:t>.00 per day</w:t>
      </w:r>
    </w:p>
    <w:p w14:paraId="2DF05050" w14:textId="77777777" w:rsidR="00AD4C34" w:rsidRPr="004542E2" w:rsidRDefault="00AD4C34" w:rsidP="00AD4C34">
      <w:pPr>
        <w:tabs>
          <w:tab w:val="left" w:pos="1080"/>
        </w:tabs>
        <w:ind w:left="720"/>
        <w:jc w:val="both"/>
        <w:rPr>
          <w:rFonts w:ascii="Arial" w:hAnsi="Arial" w:cs="Arial"/>
          <w:sz w:val="22"/>
          <w:szCs w:val="22"/>
        </w:rPr>
      </w:pPr>
      <w:r w:rsidRPr="004542E2">
        <w:rPr>
          <w:rFonts w:ascii="Arial" w:hAnsi="Arial" w:cs="Arial"/>
          <w:sz w:val="22"/>
          <w:szCs w:val="22"/>
        </w:rPr>
        <w:t>Partial Per Diem: (When traveling for part of one day)</w:t>
      </w:r>
    </w:p>
    <w:p w14:paraId="7745EA92" w14:textId="62D1361D" w:rsidR="00AD4C34" w:rsidRPr="00C051F1" w:rsidRDefault="00AD4C34" w:rsidP="00AD4C34">
      <w:pPr>
        <w:tabs>
          <w:tab w:val="left" w:pos="1080"/>
        </w:tabs>
        <w:ind w:left="720"/>
        <w:jc w:val="both"/>
        <w:rPr>
          <w:rFonts w:ascii="Arial" w:hAnsi="Arial" w:cs="Arial"/>
          <w:sz w:val="22"/>
          <w:szCs w:val="22"/>
        </w:rPr>
      </w:pPr>
      <w:r w:rsidRPr="004542E2">
        <w:rPr>
          <w:rFonts w:ascii="Arial" w:hAnsi="Arial" w:cs="Arial"/>
          <w:sz w:val="22"/>
          <w:szCs w:val="22"/>
        </w:rPr>
        <w:t>Dinner:</w:t>
      </w:r>
      <w:proofErr w:type="gramStart"/>
      <w:r w:rsidRPr="004542E2">
        <w:rPr>
          <w:rFonts w:ascii="Arial" w:hAnsi="Arial" w:cs="Arial"/>
          <w:sz w:val="22"/>
          <w:szCs w:val="22"/>
        </w:rPr>
        <w:tab/>
      </w:r>
      <w:r>
        <w:rPr>
          <w:rFonts w:ascii="Arial" w:hAnsi="Arial" w:cs="Arial"/>
          <w:sz w:val="22"/>
          <w:szCs w:val="22"/>
        </w:rPr>
        <w:t xml:space="preserve"> </w:t>
      </w:r>
      <w:r w:rsidR="00401D82">
        <w:rPr>
          <w:rFonts w:ascii="Arial" w:hAnsi="Arial" w:cs="Arial"/>
          <w:sz w:val="22"/>
          <w:szCs w:val="22"/>
        </w:rPr>
        <w:t xml:space="preserve"> </w:t>
      </w:r>
      <w:r w:rsidR="004E1983">
        <w:rPr>
          <w:rFonts w:ascii="Arial" w:hAnsi="Arial" w:cs="Arial"/>
          <w:sz w:val="22"/>
          <w:szCs w:val="22"/>
        </w:rPr>
        <w:t>4</w:t>
      </w:r>
      <w:r w:rsidR="00401D82">
        <w:rPr>
          <w:rFonts w:ascii="Arial" w:hAnsi="Arial" w:cs="Arial"/>
          <w:sz w:val="22"/>
          <w:szCs w:val="22"/>
        </w:rPr>
        <w:t>6</w:t>
      </w:r>
      <w:proofErr w:type="gramEnd"/>
      <w:r w:rsidRPr="004542E2">
        <w:rPr>
          <w:rFonts w:ascii="Arial" w:hAnsi="Arial" w:cs="Arial"/>
          <w:sz w:val="22"/>
          <w:szCs w:val="22"/>
        </w:rPr>
        <w:t xml:space="preserve">% of per diem – </w:t>
      </w:r>
      <w:r w:rsidRPr="00C051F1">
        <w:rPr>
          <w:rFonts w:ascii="Arial" w:hAnsi="Arial" w:cs="Arial"/>
          <w:sz w:val="22"/>
          <w:szCs w:val="22"/>
        </w:rPr>
        <w:t>leaving before or returning after 6:00 p.m. - $</w:t>
      </w:r>
      <w:r w:rsidR="00F81E33">
        <w:rPr>
          <w:rFonts w:ascii="Arial" w:hAnsi="Arial" w:cs="Arial"/>
          <w:sz w:val="22"/>
          <w:szCs w:val="22"/>
        </w:rPr>
        <w:t>1</w:t>
      </w:r>
      <w:r w:rsidR="00401D82">
        <w:rPr>
          <w:rFonts w:ascii="Arial" w:hAnsi="Arial" w:cs="Arial"/>
          <w:sz w:val="22"/>
          <w:szCs w:val="22"/>
        </w:rPr>
        <w:t>5</w:t>
      </w:r>
      <w:r w:rsidRPr="00C051F1">
        <w:rPr>
          <w:rFonts w:ascii="Arial" w:hAnsi="Arial" w:cs="Arial"/>
          <w:sz w:val="22"/>
          <w:szCs w:val="22"/>
        </w:rPr>
        <w:t>.00</w:t>
      </w:r>
    </w:p>
    <w:p w14:paraId="5044E5A3" w14:textId="11E1CB56" w:rsidR="00AD4C34" w:rsidRPr="00C051F1" w:rsidRDefault="00AD4C34" w:rsidP="00AD4C34">
      <w:pPr>
        <w:tabs>
          <w:tab w:val="left" w:pos="1080"/>
        </w:tabs>
        <w:ind w:left="720"/>
        <w:jc w:val="both"/>
        <w:rPr>
          <w:rFonts w:ascii="Arial" w:hAnsi="Arial" w:cs="Arial"/>
          <w:sz w:val="22"/>
          <w:szCs w:val="22"/>
        </w:rPr>
      </w:pPr>
      <w:r w:rsidRPr="00C051F1">
        <w:rPr>
          <w:rFonts w:ascii="Arial" w:hAnsi="Arial" w:cs="Arial"/>
          <w:sz w:val="22"/>
          <w:szCs w:val="22"/>
        </w:rPr>
        <w:t xml:space="preserve">Lunch:  30% of per diem – leaving before 11:00 a.m. </w:t>
      </w:r>
      <w:r w:rsidR="001A2F26">
        <w:rPr>
          <w:rFonts w:ascii="Arial" w:hAnsi="Arial" w:cs="Arial"/>
          <w:sz w:val="22"/>
          <w:szCs w:val="22"/>
        </w:rPr>
        <w:t>and</w:t>
      </w:r>
      <w:r w:rsidRPr="00C051F1">
        <w:rPr>
          <w:rFonts w:ascii="Arial" w:hAnsi="Arial" w:cs="Arial"/>
          <w:sz w:val="22"/>
          <w:szCs w:val="22"/>
        </w:rPr>
        <w:t xml:space="preserve"> returning after 1:00 p.m.</w:t>
      </w:r>
      <w:r w:rsidR="00401D82">
        <w:rPr>
          <w:rFonts w:ascii="Arial" w:hAnsi="Arial" w:cs="Arial"/>
          <w:sz w:val="22"/>
          <w:szCs w:val="22"/>
        </w:rPr>
        <w:t xml:space="preserve"> </w:t>
      </w:r>
      <w:r w:rsidRPr="00C051F1">
        <w:rPr>
          <w:rFonts w:ascii="Arial" w:hAnsi="Arial" w:cs="Arial"/>
          <w:sz w:val="22"/>
          <w:szCs w:val="22"/>
        </w:rPr>
        <w:t>-</w:t>
      </w:r>
      <w:r w:rsidR="00401D82">
        <w:rPr>
          <w:rFonts w:ascii="Arial" w:hAnsi="Arial" w:cs="Arial"/>
          <w:sz w:val="22"/>
          <w:szCs w:val="22"/>
        </w:rPr>
        <w:t xml:space="preserve"> </w:t>
      </w:r>
      <w:r w:rsidRPr="00C051F1">
        <w:rPr>
          <w:rFonts w:ascii="Arial" w:hAnsi="Arial" w:cs="Arial"/>
          <w:sz w:val="22"/>
          <w:szCs w:val="22"/>
        </w:rPr>
        <w:t>$</w:t>
      </w:r>
      <w:r w:rsidR="00401D82">
        <w:rPr>
          <w:rFonts w:ascii="Arial" w:hAnsi="Arial" w:cs="Arial"/>
          <w:sz w:val="22"/>
          <w:szCs w:val="22"/>
        </w:rPr>
        <w:t>10</w:t>
      </w:r>
      <w:r w:rsidRPr="00C051F1">
        <w:rPr>
          <w:rFonts w:ascii="Arial" w:hAnsi="Arial" w:cs="Arial"/>
          <w:sz w:val="22"/>
          <w:szCs w:val="22"/>
        </w:rPr>
        <w:t>.00</w:t>
      </w:r>
    </w:p>
    <w:p w14:paraId="7E2A8F21" w14:textId="35F13869" w:rsidR="00AD4C34" w:rsidRPr="004542E2" w:rsidRDefault="00AD4C34" w:rsidP="00AD4C34">
      <w:pPr>
        <w:tabs>
          <w:tab w:val="left" w:pos="1080"/>
        </w:tabs>
        <w:ind w:left="720"/>
        <w:jc w:val="both"/>
        <w:rPr>
          <w:rFonts w:ascii="Arial" w:hAnsi="Arial" w:cs="Arial"/>
          <w:sz w:val="22"/>
          <w:szCs w:val="22"/>
        </w:rPr>
      </w:pPr>
      <w:r w:rsidRPr="00C051F1">
        <w:rPr>
          <w:rFonts w:ascii="Arial" w:hAnsi="Arial" w:cs="Arial"/>
          <w:sz w:val="22"/>
          <w:szCs w:val="22"/>
        </w:rPr>
        <w:t>Breakfast:  2</w:t>
      </w:r>
      <w:r w:rsidR="00401D82">
        <w:rPr>
          <w:rFonts w:ascii="Arial" w:hAnsi="Arial" w:cs="Arial"/>
          <w:sz w:val="22"/>
          <w:szCs w:val="22"/>
        </w:rPr>
        <w:t>4</w:t>
      </w:r>
      <w:r w:rsidRPr="00C051F1">
        <w:rPr>
          <w:rFonts w:ascii="Arial" w:hAnsi="Arial" w:cs="Arial"/>
          <w:sz w:val="22"/>
          <w:szCs w:val="22"/>
        </w:rPr>
        <w:t>% of per diem – leaving before or returning after 6:00 a.m. - $</w:t>
      </w:r>
      <w:r w:rsidR="00401D82">
        <w:rPr>
          <w:rFonts w:ascii="Arial" w:hAnsi="Arial" w:cs="Arial"/>
          <w:sz w:val="22"/>
          <w:szCs w:val="22"/>
        </w:rPr>
        <w:t>8</w:t>
      </w:r>
      <w:r w:rsidRPr="00C051F1">
        <w:rPr>
          <w:rFonts w:ascii="Arial" w:hAnsi="Arial" w:cs="Arial"/>
          <w:sz w:val="22"/>
          <w:szCs w:val="22"/>
        </w:rPr>
        <w:t>.00</w:t>
      </w:r>
    </w:p>
    <w:p w14:paraId="41C1DAED" w14:textId="77777777" w:rsidR="00AD4C34" w:rsidRPr="00AD4C34" w:rsidRDefault="00AD4C34" w:rsidP="004542E2">
      <w:pPr>
        <w:tabs>
          <w:tab w:val="left" w:pos="1080"/>
        </w:tabs>
        <w:jc w:val="both"/>
        <w:rPr>
          <w:rFonts w:ascii="Arial" w:hAnsi="Arial" w:cs="Arial"/>
          <w:sz w:val="22"/>
          <w:szCs w:val="22"/>
        </w:rPr>
      </w:pPr>
      <w:r w:rsidRPr="00AD4C34">
        <w:rPr>
          <w:rFonts w:ascii="Arial" w:hAnsi="Arial" w:cs="Arial"/>
          <w:sz w:val="22"/>
          <w:szCs w:val="22"/>
        </w:rPr>
        <w:t>Student per diem follows the same partial day rate rules as employee per diem.  See other options for student meals being paid with Citibank credit card under the “District Allowable Travel Expenses” below.</w:t>
      </w:r>
    </w:p>
    <w:p w14:paraId="44F88C57" w14:textId="77777777" w:rsidR="004542E2" w:rsidRPr="004542E2" w:rsidRDefault="004542E2" w:rsidP="004542E2">
      <w:pPr>
        <w:tabs>
          <w:tab w:val="left" w:pos="1080"/>
        </w:tabs>
        <w:jc w:val="both"/>
        <w:rPr>
          <w:rFonts w:ascii="Arial" w:hAnsi="Arial" w:cs="Arial"/>
          <w:sz w:val="22"/>
          <w:szCs w:val="22"/>
        </w:rPr>
      </w:pPr>
    </w:p>
    <w:p w14:paraId="0E2CC212" w14:textId="77777777" w:rsidR="004542E2" w:rsidRPr="004542E2" w:rsidRDefault="004542E2" w:rsidP="004542E2">
      <w:pPr>
        <w:tabs>
          <w:tab w:val="left" w:pos="1080"/>
        </w:tabs>
        <w:jc w:val="both"/>
        <w:rPr>
          <w:rFonts w:ascii="Arial" w:hAnsi="Arial" w:cs="Arial"/>
          <w:sz w:val="22"/>
          <w:szCs w:val="22"/>
        </w:rPr>
      </w:pPr>
      <w:r w:rsidRPr="004542E2">
        <w:rPr>
          <w:rFonts w:ascii="Arial" w:hAnsi="Arial" w:cs="Arial"/>
          <w:b/>
          <w:sz w:val="22"/>
          <w:szCs w:val="22"/>
        </w:rPr>
        <w:t>LODGING:</w:t>
      </w:r>
      <w:r w:rsidR="0061731B">
        <w:rPr>
          <w:rFonts w:ascii="Arial" w:hAnsi="Arial" w:cs="Arial"/>
          <w:b/>
          <w:sz w:val="22"/>
          <w:szCs w:val="22"/>
        </w:rPr>
        <w:t xml:space="preserve">  </w:t>
      </w:r>
      <w:r w:rsidRPr="004542E2">
        <w:rPr>
          <w:rFonts w:ascii="Arial" w:hAnsi="Arial" w:cs="Arial"/>
          <w:i/>
          <w:sz w:val="22"/>
          <w:szCs w:val="22"/>
        </w:rPr>
        <w:t>Receipts required for lodging.</w:t>
      </w:r>
      <w:r w:rsidRPr="004542E2">
        <w:rPr>
          <w:rFonts w:ascii="Arial" w:hAnsi="Arial" w:cs="Arial"/>
          <w:sz w:val="22"/>
          <w:szCs w:val="22"/>
        </w:rPr>
        <w:t xml:space="preserve">  Amount may not exceed actual</w:t>
      </w:r>
      <w:r w:rsidR="00122F11">
        <w:rPr>
          <w:rFonts w:ascii="Arial" w:hAnsi="Arial" w:cs="Arial"/>
          <w:sz w:val="22"/>
          <w:szCs w:val="22"/>
        </w:rPr>
        <w:t xml:space="preserve"> expense</w:t>
      </w:r>
      <w:r w:rsidRPr="004542E2">
        <w:rPr>
          <w:rFonts w:ascii="Arial" w:hAnsi="Arial" w:cs="Arial"/>
          <w:sz w:val="22"/>
          <w:szCs w:val="22"/>
        </w:rPr>
        <w:t>.</w:t>
      </w:r>
    </w:p>
    <w:p w14:paraId="661DE58F" w14:textId="77777777" w:rsidR="004542E2" w:rsidRPr="004542E2" w:rsidRDefault="004542E2" w:rsidP="004542E2">
      <w:pPr>
        <w:tabs>
          <w:tab w:val="left" w:pos="1080"/>
        </w:tabs>
        <w:jc w:val="both"/>
        <w:rPr>
          <w:rFonts w:ascii="Arial" w:hAnsi="Arial" w:cs="Arial"/>
          <w:sz w:val="22"/>
          <w:szCs w:val="22"/>
        </w:rPr>
      </w:pPr>
    </w:p>
    <w:p w14:paraId="23FC818F" w14:textId="77777777" w:rsidR="004542E2" w:rsidRPr="004542E2" w:rsidRDefault="004542E2" w:rsidP="004542E2">
      <w:pPr>
        <w:tabs>
          <w:tab w:val="left" w:pos="1080"/>
        </w:tabs>
        <w:jc w:val="both"/>
        <w:rPr>
          <w:rFonts w:ascii="Arial" w:hAnsi="Arial" w:cs="Arial"/>
          <w:sz w:val="22"/>
          <w:szCs w:val="22"/>
        </w:rPr>
      </w:pPr>
      <w:r w:rsidRPr="004542E2">
        <w:rPr>
          <w:rFonts w:ascii="Arial" w:hAnsi="Arial" w:cs="Arial"/>
          <w:b/>
          <w:sz w:val="22"/>
          <w:szCs w:val="22"/>
        </w:rPr>
        <w:t>PARKING:</w:t>
      </w:r>
      <w:r w:rsidR="0061731B">
        <w:rPr>
          <w:rFonts w:ascii="Arial" w:hAnsi="Arial" w:cs="Arial"/>
          <w:b/>
          <w:sz w:val="22"/>
          <w:szCs w:val="22"/>
        </w:rPr>
        <w:t xml:space="preserve">  </w:t>
      </w:r>
      <w:r w:rsidRPr="004542E2">
        <w:rPr>
          <w:rFonts w:ascii="Arial" w:hAnsi="Arial" w:cs="Arial"/>
          <w:i/>
          <w:sz w:val="22"/>
          <w:szCs w:val="22"/>
        </w:rPr>
        <w:t>Receipts required for parking</w:t>
      </w:r>
      <w:r w:rsidR="00122F11">
        <w:rPr>
          <w:rFonts w:ascii="Arial" w:hAnsi="Arial" w:cs="Arial"/>
          <w:i/>
          <w:sz w:val="22"/>
          <w:szCs w:val="22"/>
        </w:rPr>
        <w:t xml:space="preserve"> (if no receipt available, please document on Travel Reimbursement Form)</w:t>
      </w:r>
      <w:r w:rsidRPr="004542E2">
        <w:rPr>
          <w:rFonts w:ascii="Arial" w:hAnsi="Arial" w:cs="Arial"/>
          <w:sz w:val="22"/>
          <w:szCs w:val="22"/>
        </w:rPr>
        <w:t>.  Amount may not exceed actual</w:t>
      </w:r>
      <w:r w:rsidR="00122F11">
        <w:rPr>
          <w:rFonts w:ascii="Arial" w:hAnsi="Arial" w:cs="Arial"/>
          <w:sz w:val="22"/>
          <w:szCs w:val="22"/>
        </w:rPr>
        <w:t xml:space="preserve"> expense</w:t>
      </w:r>
      <w:r w:rsidRPr="004542E2">
        <w:rPr>
          <w:rFonts w:ascii="Arial" w:hAnsi="Arial" w:cs="Arial"/>
          <w:sz w:val="22"/>
          <w:szCs w:val="22"/>
        </w:rPr>
        <w:t>.</w:t>
      </w:r>
    </w:p>
    <w:p w14:paraId="2902FFED" w14:textId="77777777" w:rsidR="004542E2" w:rsidRPr="004542E2" w:rsidRDefault="004542E2" w:rsidP="004542E2">
      <w:pPr>
        <w:tabs>
          <w:tab w:val="left" w:pos="1080"/>
        </w:tabs>
        <w:jc w:val="both"/>
        <w:rPr>
          <w:rFonts w:ascii="Arial" w:hAnsi="Arial" w:cs="Arial"/>
          <w:sz w:val="22"/>
          <w:szCs w:val="22"/>
        </w:rPr>
      </w:pPr>
    </w:p>
    <w:p w14:paraId="7320EAAE" w14:textId="77777777" w:rsidR="004542E2" w:rsidRPr="004542E2" w:rsidRDefault="004542E2" w:rsidP="004542E2">
      <w:pPr>
        <w:tabs>
          <w:tab w:val="left" w:pos="1080"/>
        </w:tabs>
        <w:jc w:val="both"/>
        <w:rPr>
          <w:rFonts w:ascii="Arial" w:hAnsi="Arial" w:cs="Arial"/>
          <w:sz w:val="22"/>
          <w:szCs w:val="22"/>
        </w:rPr>
      </w:pPr>
      <w:r w:rsidRPr="004542E2">
        <w:rPr>
          <w:rFonts w:ascii="Arial" w:hAnsi="Arial" w:cs="Arial"/>
          <w:b/>
          <w:sz w:val="22"/>
          <w:szCs w:val="22"/>
        </w:rPr>
        <w:t>INCIDENTAL EXPENSES:</w:t>
      </w:r>
      <w:r w:rsidR="0061731B">
        <w:rPr>
          <w:rFonts w:ascii="Arial" w:hAnsi="Arial" w:cs="Arial"/>
          <w:b/>
          <w:sz w:val="22"/>
          <w:szCs w:val="22"/>
        </w:rPr>
        <w:t xml:space="preserve">  </w:t>
      </w:r>
      <w:r w:rsidRPr="004542E2">
        <w:rPr>
          <w:rFonts w:ascii="Arial" w:hAnsi="Arial" w:cs="Arial"/>
          <w:sz w:val="22"/>
          <w:szCs w:val="22"/>
        </w:rPr>
        <w:t>Limited to a total of $5 per day without receipt(s).</w:t>
      </w:r>
      <w:r w:rsidR="00AF644A">
        <w:rPr>
          <w:rFonts w:ascii="Arial" w:hAnsi="Arial" w:cs="Arial"/>
          <w:sz w:val="22"/>
          <w:szCs w:val="22"/>
        </w:rPr>
        <w:t xml:space="preserve"> </w:t>
      </w:r>
      <w:r w:rsidR="00122F11">
        <w:rPr>
          <w:rFonts w:ascii="Arial" w:hAnsi="Arial" w:cs="Arial"/>
          <w:sz w:val="22"/>
          <w:szCs w:val="22"/>
        </w:rPr>
        <w:t xml:space="preserve"> Amount may not exceed actual expense.</w:t>
      </w:r>
      <w:r w:rsidR="0061731B">
        <w:rPr>
          <w:rFonts w:ascii="Arial" w:hAnsi="Arial" w:cs="Arial"/>
          <w:sz w:val="22"/>
          <w:szCs w:val="22"/>
        </w:rPr>
        <w:t xml:space="preserve">  </w:t>
      </w:r>
      <w:r w:rsidRPr="004542E2">
        <w:rPr>
          <w:rFonts w:ascii="Arial" w:hAnsi="Arial" w:cs="Arial"/>
          <w:sz w:val="22"/>
          <w:szCs w:val="22"/>
        </w:rPr>
        <w:t>Expenses for which a District employee is entitled to be reimbursed, if they incurred the expense for official District business reasons, including but not limited to:</w:t>
      </w:r>
    </w:p>
    <w:p w14:paraId="50D80F45" w14:textId="77777777" w:rsidR="004542E2" w:rsidRPr="004542E2" w:rsidRDefault="004542E2" w:rsidP="004542E2">
      <w:pPr>
        <w:tabs>
          <w:tab w:val="left" w:pos="1080"/>
        </w:tabs>
        <w:jc w:val="both"/>
        <w:rPr>
          <w:rFonts w:ascii="Arial" w:hAnsi="Arial" w:cs="Arial"/>
          <w:sz w:val="22"/>
          <w:szCs w:val="22"/>
        </w:rPr>
      </w:pPr>
    </w:p>
    <w:p w14:paraId="0BCE9FDD" w14:textId="77777777" w:rsidR="004542E2" w:rsidRPr="004542E2" w:rsidRDefault="004542E2" w:rsidP="004542E2">
      <w:pPr>
        <w:numPr>
          <w:ilvl w:val="0"/>
          <w:numId w:val="32"/>
        </w:numPr>
        <w:tabs>
          <w:tab w:val="clear" w:pos="360"/>
          <w:tab w:val="left" w:pos="1080"/>
        </w:tabs>
        <w:jc w:val="both"/>
        <w:rPr>
          <w:rFonts w:ascii="Arial" w:hAnsi="Arial" w:cs="Arial"/>
          <w:sz w:val="22"/>
          <w:szCs w:val="22"/>
        </w:rPr>
      </w:pPr>
      <w:r w:rsidRPr="004542E2">
        <w:rPr>
          <w:rFonts w:ascii="Arial" w:hAnsi="Arial" w:cs="Arial"/>
          <w:sz w:val="22"/>
          <w:szCs w:val="22"/>
        </w:rPr>
        <w:t>Gasoline charges for motor vehicles rented or leased by the District</w:t>
      </w:r>
      <w:r w:rsidR="00122F11">
        <w:rPr>
          <w:rFonts w:ascii="Arial" w:hAnsi="Arial" w:cs="Arial"/>
          <w:sz w:val="22"/>
          <w:szCs w:val="22"/>
        </w:rPr>
        <w:t xml:space="preserve"> (receipt required).</w:t>
      </w:r>
    </w:p>
    <w:p w14:paraId="10D793F1" w14:textId="77777777" w:rsidR="004542E2" w:rsidRPr="004542E2" w:rsidRDefault="004542E2" w:rsidP="004542E2">
      <w:pPr>
        <w:numPr>
          <w:ilvl w:val="0"/>
          <w:numId w:val="32"/>
        </w:numPr>
        <w:tabs>
          <w:tab w:val="clear" w:pos="360"/>
          <w:tab w:val="left" w:pos="1080"/>
        </w:tabs>
        <w:jc w:val="both"/>
        <w:rPr>
          <w:rFonts w:ascii="Arial" w:hAnsi="Arial" w:cs="Arial"/>
          <w:sz w:val="22"/>
          <w:szCs w:val="22"/>
        </w:rPr>
      </w:pPr>
      <w:r w:rsidRPr="004542E2">
        <w:rPr>
          <w:rFonts w:ascii="Arial" w:hAnsi="Arial" w:cs="Arial"/>
          <w:sz w:val="22"/>
          <w:szCs w:val="22"/>
        </w:rPr>
        <w:t>Toll charges if reimbursable under this policy</w:t>
      </w:r>
      <w:r w:rsidR="00122F11">
        <w:rPr>
          <w:rFonts w:ascii="Arial" w:hAnsi="Arial" w:cs="Arial"/>
          <w:sz w:val="22"/>
          <w:szCs w:val="22"/>
        </w:rPr>
        <w:t xml:space="preserve"> for use </w:t>
      </w:r>
      <w:r w:rsidR="00AF644A">
        <w:rPr>
          <w:rFonts w:ascii="Arial" w:hAnsi="Arial" w:cs="Arial"/>
          <w:sz w:val="22"/>
          <w:szCs w:val="22"/>
        </w:rPr>
        <w:t>of a</w:t>
      </w:r>
      <w:r w:rsidR="00122F11">
        <w:rPr>
          <w:rFonts w:ascii="Arial" w:hAnsi="Arial" w:cs="Arial"/>
          <w:sz w:val="22"/>
          <w:szCs w:val="22"/>
        </w:rPr>
        <w:t xml:space="preserve"> personal vehicle (receipt recommended).</w:t>
      </w:r>
    </w:p>
    <w:p w14:paraId="39532FEF" w14:textId="77777777" w:rsidR="004542E2" w:rsidRPr="004542E2" w:rsidRDefault="00122F11" w:rsidP="004542E2">
      <w:pPr>
        <w:numPr>
          <w:ilvl w:val="0"/>
          <w:numId w:val="32"/>
        </w:numPr>
        <w:tabs>
          <w:tab w:val="clear" w:pos="360"/>
          <w:tab w:val="left" w:pos="1080"/>
        </w:tabs>
        <w:jc w:val="both"/>
        <w:rPr>
          <w:rFonts w:ascii="Arial" w:hAnsi="Arial" w:cs="Arial"/>
          <w:sz w:val="22"/>
          <w:szCs w:val="22"/>
        </w:rPr>
      </w:pPr>
      <w:r>
        <w:rPr>
          <w:rFonts w:ascii="Arial" w:hAnsi="Arial" w:cs="Arial"/>
          <w:sz w:val="22"/>
          <w:szCs w:val="22"/>
        </w:rPr>
        <w:t>Facsimile and c</w:t>
      </w:r>
      <w:r w:rsidR="004542E2" w:rsidRPr="004542E2">
        <w:rPr>
          <w:rFonts w:ascii="Arial" w:hAnsi="Arial" w:cs="Arial"/>
          <w:sz w:val="22"/>
          <w:szCs w:val="22"/>
        </w:rPr>
        <w:t>opy charges</w:t>
      </w:r>
      <w:r w:rsidR="00AF644A">
        <w:rPr>
          <w:rFonts w:ascii="Arial" w:hAnsi="Arial" w:cs="Arial"/>
          <w:sz w:val="22"/>
          <w:szCs w:val="22"/>
        </w:rPr>
        <w:t>.</w:t>
      </w:r>
    </w:p>
    <w:p w14:paraId="4762C42F" w14:textId="77777777" w:rsidR="004542E2" w:rsidRPr="004542E2" w:rsidRDefault="004542E2" w:rsidP="004542E2">
      <w:pPr>
        <w:numPr>
          <w:ilvl w:val="0"/>
          <w:numId w:val="32"/>
        </w:numPr>
        <w:tabs>
          <w:tab w:val="clear" w:pos="360"/>
          <w:tab w:val="left" w:pos="1080"/>
        </w:tabs>
        <w:jc w:val="both"/>
        <w:rPr>
          <w:rFonts w:ascii="Arial" w:hAnsi="Arial" w:cs="Arial"/>
          <w:sz w:val="22"/>
          <w:szCs w:val="22"/>
        </w:rPr>
      </w:pPr>
      <w:r w:rsidRPr="004542E2">
        <w:rPr>
          <w:rFonts w:ascii="Arial" w:hAnsi="Arial" w:cs="Arial"/>
          <w:sz w:val="22"/>
          <w:szCs w:val="22"/>
        </w:rPr>
        <w:t>Freight or postage charges for District equipment or materials</w:t>
      </w:r>
      <w:r w:rsidR="00AF644A">
        <w:rPr>
          <w:rFonts w:ascii="Arial" w:hAnsi="Arial" w:cs="Arial"/>
          <w:sz w:val="22"/>
          <w:szCs w:val="22"/>
        </w:rPr>
        <w:t>.</w:t>
      </w:r>
    </w:p>
    <w:p w14:paraId="330D092E" w14:textId="77777777" w:rsidR="004542E2" w:rsidRPr="004542E2" w:rsidRDefault="004542E2" w:rsidP="004542E2">
      <w:pPr>
        <w:numPr>
          <w:ilvl w:val="0"/>
          <w:numId w:val="32"/>
        </w:numPr>
        <w:tabs>
          <w:tab w:val="clear" w:pos="360"/>
          <w:tab w:val="left" w:pos="1080"/>
        </w:tabs>
        <w:jc w:val="both"/>
        <w:rPr>
          <w:rFonts w:ascii="Arial" w:hAnsi="Arial" w:cs="Arial"/>
          <w:sz w:val="22"/>
          <w:szCs w:val="22"/>
        </w:rPr>
      </w:pPr>
      <w:r w:rsidRPr="004542E2">
        <w:rPr>
          <w:rFonts w:ascii="Arial" w:hAnsi="Arial" w:cs="Arial"/>
          <w:sz w:val="22"/>
          <w:szCs w:val="22"/>
        </w:rPr>
        <w:t>Service charges for loading and unloading District equipment</w:t>
      </w:r>
      <w:r w:rsidR="00AF644A">
        <w:rPr>
          <w:rFonts w:ascii="Arial" w:hAnsi="Arial" w:cs="Arial"/>
          <w:sz w:val="22"/>
          <w:szCs w:val="22"/>
        </w:rPr>
        <w:t>.</w:t>
      </w:r>
    </w:p>
    <w:p w14:paraId="1625F5D7" w14:textId="77777777" w:rsidR="004542E2" w:rsidRPr="004542E2" w:rsidRDefault="004542E2" w:rsidP="004542E2">
      <w:pPr>
        <w:numPr>
          <w:ilvl w:val="0"/>
          <w:numId w:val="32"/>
        </w:numPr>
        <w:tabs>
          <w:tab w:val="clear" w:pos="360"/>
          <w:tab w:val="left" w:pos="1080"/>
        </w:tabs>
        <w:jc w:val="both"/>
        <w:rPr>
          <w:rFonts w:ascii="Arial" w:hAnsi="Arial" w:cs="Arial"/>
          <w:sz w:val="22"/>
          <w:szCs w:val="22"/>
        </w:rPr>
      </w:pPr>
      <w:r w:rsidRPr="004542E2">
        <w:rPr>
          <w:rFonts w:ascii="Arial" w:hAnsi="Arial" w:cs="Arial"/>
          <w:sz w:val="22"/>
          <w:szCs w:val="22"/>
        </w:rPr>
        <w:t>Parking meter where no receipt is provided</w:t>
      </w:r>
      <w:r w:rsidR="00AF644A">
        <w:rPr>
          <w:rFonts w:ascii="Arial" w:hAnsi="Arial" w:cs="Arial"/>
          <w:sz w:val="22"/>
          <w:szCs w:val="22"/>
        </w:rPr>
        <w:t>.</w:t>
      </w:r>
    </w:p>
    <w:p w14:paraId="49550190" w14:textId="77777777" w:rsidR="004542E2" w:rsidRPr="004542E2" w:rsidRDefault="004542E2" w:rsidP="004542E2">
      <w:pPr>
        <w:tabs>
          <w:tab w:val="left" w:pos="1080"/>
        </w:tabs>
        <w:jc w:val="both"/>
        <w:rPr>
          <w:rFonts w:ascii="Arial" w:hAnsi="Arial" w:cs="Arial"/>
          <w:sz w:val="22"/>
          <w:szCs w:val="22"/>
        </w:rPr>
      </w:pPr>
    </w:p>
    <w:p w14:paraId="5D29BD97" w14:textId="74C44BA6" w:rsidR="004542E2" w:rsidRPr="004542E2" w:rsidRDefault="004542E2" w:rsidP="004542E2">
      <w:pPr>
        <w:tabs>
          <w:tab w:val="left" w:pos="1080"/>
        </w:tabs>
        <w:jc w:val="both"/>
        <w:rPr>
          <w:rFonts w:ascii="Arial" w:hAnsi="Arial" w:cs="Arial"/>
          <w:sz w:val="22"/>
          <w:szCs w:val="22"/>
        </w:rPr>
      </w:pPr>
      <w:r w:rsidRPr="004542E2">
        <w:rPr>
          <w:rFonts w:ascii="Arial" w:hAnsi="Arial" w:cs="Arial"/>
          <w:b/>
          <w:sz w:val="22"/>
          <w:szCs w:val="22"/>
        </w:rPr>
        <w:t>MILEAGE:</w:t>
      </w:r>
      <w:r w:rsidRPr="004542E2">
        <w:rPr>
          <w:rFonts w:ascii="Arial" w:hAnsi="Arial" w:cs="Arial"/>
          <w:b/>
          <w:sz w:val="22"/>
          <w:szCs w:val="22"/>
        </w:rPr>
        <w:tab/>
      </w:r>
      <w:r w:rsidRPr="004542E2">
        <w:rPr>
          <w:rFonts w:ascii="Arial" w:hAnsi="Arial" w:cs="Arial"/>
          <w:sz w:val="22"/>
          <w:szCs w:val="22"/>
        </w:rPr>
        <w:t>The mileage rate is $0.</w:t>
      </w:r>
      <w:r w:rsidR="00F81E33">
        <w:rPr>
          <w:rFonts w:ascii="Arial" w:hAnsi="Arial" w:cs="Arial"/>
          <w:sz w:val="22"/>
          <w:szCs w:val="22"/>
        </w:rPr>
        <w:t>5</w:t>
      </w:r>
      <w:r w:rsidR="004E1983">
        <w:rPr>
          <w:rFonts w:ascii="Arial" w:hAnsi="Arial" w:cs="Arial"/>
          <w:sz w:val="22"/>
          <w:szCs w:val="22"/>
        </w:rPr>
        <w:t>0</w:t>
      </w:r>
      <w:r w:rsidRPr="004542E2">
        <w:rPr>
          <w:rFonts w:ascii="Arial" w:hAnsi="Arial" w:cs="Arial"/>
          <w:sz w:val="22"/>
          <w:szCs w:val="22"/>
        </w:rPr>
        <w:t xml:space="preserve">.  </w:t>
      </w:r>
      <w:r w:rsidRPr="004542E2">
        <w:rPr>
          <w:rFonts w:ascii="Arial" w:hAnsi="Arial" w:cs="Arial"/>
          <w:i/>
          <w:sz w:val="22"/>
          <w:szCs w:val="22"/>
        </w:rPr>
        <w:t>(Map</w:t>
      </w:r>
      <w:r w:rsidR="00DB0319">
        <w:rPr>
          <w:rFonts w:ascii="Arial" w:hAnsi="Arial" w:cs="Arial"/>
          <w:i/>
          <w:sz w:val="22"/>
          <w:szCs w:val="22"/>
        </w:rPr>
        <w:t>Q</w:t>
      </w:r>
      <w:r w:rsidRPr="004542E2">
        <w:rPr>
          <w:rFonts w:ascii="Arial" w:hAnsi="Arial" w:cs="Arial"/>
          <w:i/>
          <w:sz w:val="22"/>
          <w:szCs w:val="22"/>
        </w:rPr>
        <w:t>uest</w:t>
      </w:r>
      <w:r w:rsidR="001A2F26">
        <w:rPr>
          <w:rFonts w:ascii="Arial" w:hAnsi="Arial" w:cs="Arial"/>
          <w:i/>
          <w:sz w:val="22"/>
          <w:szCs w:val="22"/>
        </w:rPr>
        <w:t xml:space="preserve"> or Google Maps</w:t>
      </w:r>
      <w:r w:rsidRPr="004542E2">
        <w:rPr>
          <w:rFonts w:ascii="Arial" w:hAnsi="Arial" w:cs="Arial"/>
          <w:i/>
          <w:sz w:val="22"/>
          <w:szCs w:val="22"/>
        </w:rPr>
        <w:t xml:space="preserve"> documentation required)</w:t>
      </w:r>
    </w:p>
    <w:p w14:paraId="255B2040" w14:textId="77777777" w:rsidR="004542E2" w:rsidRPr="004542E2" w:rsidRDefault="004542E2" w:rsidP="0061731B">
      <w:pPr>
        <w:numPr>
          <w:ilvl w:val="0"/>
          <w:numId w:val="33"/>
        </w:numPr>
        <w:tabs>
          <w:tab w:val="clear" w:pos="792"/>
          <w:tab w:val="num" w:pos="432"/>
          <w:tab w:val="left" w:pos="1080"/>
        </w:tabs>
        <w:ind w:hanging="360"/>
        <w:rPr>
          <w:rFonts w:ascii="Arial" w:hAnsi="Arial" w:cs="Arial"/>
          <w:sz w:val="22"/>
          <w:szCs w:val="22"/>
        </w:rPr>
      </w:pPr>
      <w:r w:rsidRPr="004542E2">
        <w:rPr>
          <w:rFonts w:ascii="Arial" w:hAnsi="Arial" w:cs="Arial"/>
          <w:sz w:val="22"/>
          <w:szCs w:val="22"/>
        </w:rPr>
        <w:t>Reimbursement may not exceed the product of the number of miles traveled times the applicable mileage rate as allowed in the current State of Texas Travel Reimbursement Rates.</w:t>
      </w:r>
    </w:p>
    <w:p w14:paraId="33F0FB49" w14:textId="77777777" w:rsidR="004542E2" w:rsidRPr="004542E2" w:rsidRDefault="004542E2" w:rsidP="0061731B">
      <w:pPr>
        <w:numPr>
          <w:ilvl w:val="0"/>
          <w:numId w:val="33"/>
        </w:numPr>
        <w:tabs>
          <w:tab w:val="clear" w:pos="792"/>
          <w:tab w:val="num" w:pos="432"/>
          <w:tab w:val="left" w:pos="1080"/>
        </w:tabs>
        <w:ind w:hanging="360"/>
        <w:rPr>
          <w:rFonts w:ascii="Arial" w:hAnsi="Arial" w:cs="Arial"/>
          <w:sz w:val="22"/>
          <w:szCs w:val="22"/>
        </w:rPr>
      </w:pPr>
      <w:r w:rsidRPr="004542E2">
        <w:rPr>
          <w:rFonts w:ascii="Arial" w:hAnsi="Arial" w:cs="Arial"/>
          <w:sz w:val="22"/>
          <w:szCs w:val="22"/>
        </w:rPr>
        <w:t>Miles are limited to the most cost-effective route.</w:t>
      </w:r>
    </w:p>
    <w:p w14:paraId="3EE4F6A9" w14:textId="6FEBB02E" w:rsidR="004542E2" w:rsidRDefault="004542E2" w:rsidP="0061731B">
      <w:pPr>
        <w:numPr>
          <w:ilvl w:val="0"/>
          <w:numId w:val="33"/>
        </w:numPr>
        <w:tabs>
          <w:tab w:val="clear" w:pos="792"/>
          <w:tab w:val="num" w:pos="432"/>
          <w:tab w:val="left" w:pos="1080"/>
        </w:tabs>
        <w:ind w:hanging="360"/>
        <w:rPr>
          <w:rFonts w:ascii="Arial" w:hAnsi="Arial" w:cs="Arial"/>
          <w:sz w:val="22"/>
          <w:szCs w:val="22"/>
        </w:rPr>
      </w:pPr>
      <w:r w:rsidRPr="004542E2">
        <w:rPr>
          <w:rFonts w:ascii="Arial" w:hAnsi="Arial" w:cs="Arial"/>
          <w:sz w:val="22"/>
          <w:szCs w:val="22"/>
        </w:rPr>
        <w:t>Coo</w:t>
      </w:r>
      <w:r w:rsidR="00DB0319">
        <w:rPr>
          <w:rFonts w:ascii="Arial" w:hAnsi="Arial" w:cs="Arial"/>
          <w:sz w:val="22"/>
          <w:szCs w:val="22"/>
        </w:rPr>
        <w:t>rdination of travel is required (see page 6); exceptions require prior approval from campus principal / department director.</w:t>
      </w:r>
    </w:p>
    <w:p w14:paraId="70D794BF" w14:textId="77777777" w:rsidR="0089337F" w:rsidRPr="004542E2" w:rsidRDefault="0089337F" w:rsidP="0061731B">
      <w:pPr>
        <w:numPr>
          <w:ilvl w:val="0"/>
          <w:numId w:val="33"/>
        </w:numPr>
        <w:tabs>
          <w:tab w:val="clear" w:pos="792"/>
          <w:tab w:val="num" w:pos="432"/>
          <w:tab w:val="left" w:pos="1080"/>
        </w:tabs>
        <w:ind w:hanging="360"/>
        <w:rPr>
          <w:rFonts w:ascii="Arial" w:hAnsi="Arial" w:cs="Arial"/>
          <w:sz w:val="22"/>
          <w:szCs w:val="22"/>
        </w:rPr>
      </w:pPr>
      <w:r>
        <w:rPr>
          <w:rFonts w:ascii="Arial" w:hAnsi="Arial" w:cs="Arial"/>
          <w:sz w:val="22"/>
          <w:szCs w:val="22"/>
        </w:rPr>
        <w:t xml:space="preserve">Students may </w:t>
      </w:r>
      <w:r w:rsidRPr="0089337F">
        <w:rPr>
          <w:rFonts w:ascii="Arial" w:hAnsi="Arial" w:cs="Arial"/>
          <w:b/>
          <w:sz w:val="22"/>
          <w:szCs w:val="22"/>
        </w:rPr>
        <w:t>NOT</w:t>
      </w:r>
      <w:r>
        <w:rPr>
          <w:rFonts w:ascii="Arial" w:hAnsi="Arial" w:cs="Arial"/>
          <w:sz w:val="22"/>
          <w:szCs w:val="22"/>
        </w:rPr>
        <w:t xml:space="preserve"> be transported in POV (personally owned vehicle).</w:t>
      </w:r>
    </w:p>
    <w:p w14:paraId="19725E0C" w14:textId="77777777" w:rsidR="004542E2" w:rsidRPr="004542E2" w:rsidRDefault="004542E2" w:rsidP="004542E2">
      <w:pPr>
        <w:tabs>
          <w:tab w:val="left" w:pos="1080"/>
        </w:tabs>
        <w:jc w:val="both"/>
        <w:rPr>
          <w:rFonts w:ascii="Arial" w:hAnsi="Arial" w:cs="Arial"/>
          <w:sz w:val="22"/>
          <w:szCs w:val="22"/>
        </w:rPr>
      </w:pPr>
    </w:p>
    <w:p w14:paraId="538EB32C" w14:textId="77777777" w:rsidR="004542E2" w:rsidRPr="004542E2" w:rsidRDefault="004542E2" w:rsidP="004542E2">
      <w:pPr>
        <w:tabs>
          <w:tab w:val="left" w:pos="1080"/>
        </w:tabs>
        <w:jc w:val="both"/>
        <w:rPr>
          <w:rFonts w:ascii="Arial" w:hAnsi="Arial" w:cs="Arial"/>
          <w:sz w:val="22"/>
          <w:szCs w:val="22"/>
        </w:rPr>
      </w:pPr>
      <w:r w:rsidRPr="004542E2">
        <w:rPr>
          <w:rFonts w:ascii="Arial" w:hAnsi="Arial" w:cs="Arial"/>
          <w:b/>
          <w:sz w:val="22"/>
          <w:szCs w:val="22"/>
        </w:rPr>
        <w:t>TRAVEL BY PUBLIC CONVEYANCE:</w:t>
      </w:r>
    </w:p>
    <w:p w14:paraId="247C7D65" w14:textId="77777777" w:rsidR="004542E2" w:rsidRDefault="004542E2" w:rsidP="004542E2">
      <w:pPr>
        <w:tabs>
          <w:tab w:val="left" w:pos="1080"/>
        </w:tabs>
        <w:jc w:val="both"/>
        <w:rPr>
          <w:rFonts w:ascii="Arial" w:hAnsi="Arial" w:cs="Arial"/>
          <w:sz w:val="22"/>
          <w:szCs w:val="22"/>
        </w:rPr>
      </w:pPr>
      <w:r w:rsidRPr="004542E2">
        <w:rPr>
          <w:rFonts w:ascii="Arial" w:hAnsi="Arial" w:cs="Arial"/>
          <w:sz w:val="22"/>
          <w:szCs w:val="22"/>
        </w:rPr>
        <w:t>Any transportation that is provided by a commercial transportation company.</w:t>
      </w:r>
      <w:r w:rsidR="00AF644A">
        <w:rPr>
          <w:rFonts w:ascii="Arial" w:hAnsi="Arial" w:cs="Arial"/>
          <w:sz w:val="22"/>
          <w:szCs w:val="22"/>
        </w:rPr>
        <w:t xml:space="preserve"> (receipt re</w:t>
      </w:r>
      <w:r w:rsidR="00C8413A">
        <w:rPr>
          <w:rFonts w:ascii="Arial" w:hAnsi="Arial" w:cs="Arial"/>
          <w:sz w:val="22"/>
          <w:szCs w:val="22"/>
        </w:rPr>
        <w:t>quired if available</w:t>
      </w:r>
      <w:r w:rsidR="00AF644A">
        <w:rPr>
          <w:rFonts w:ascii="Arial" w:hAnsi="Arial" w:cs="Arial"/>
          <w:sz w:val="22"/>
          <w:szCs w:val="22"/>
        </w:rPr>
        <w:t>).</w:t>
      </w:r>
    </w:p>
    <w:p w14:paraId="56E3606F" w14:textId="77777777" w:rsidR="00AD5179" w:rsidRPr="004542E2" w:rsidRDefault="00AD5179" w:rsidP="004542E2">
      <w:pPr>
        <w:tabs>
          <w:tab w:val="left" w:pos="1080"/>
        </w:tabs>
        <w:jc w:val="both"/>
        <w:rPr>
          <w:rFonts w:ascii="Arial" w:hAnsi="Arial" w:cs="Arial"/>
          <w:sz w:val="22"/>
          <w:szCs w:val="22"/>
        </w:rPr>
      </w:pPr>
    </w:p>
    <w:p w14:paraId="6BF76CDF" w14:textId="77777777" w:rsidR="00D76C86" w:rsidRPr="0061731B" w:rsidRDefault="00D76C86" w:rsidP="00122D82">
      <w:pPr>
        <w:jc w:val="both"/>
        <w:rPr>
          <w:rFonts w:ascii="Arial" w:hAnsi="Arial" w:cs="Arial"/>
          <w:sz w:val="22"/>
          <w:szCs w:val="22"/>
        </w:rPr>
      </w:pPr>
      <w:r w:rsidRPr="0061731B">
        <w:rPr>
          <w:rFonts w:ascii="Arial" w:hAnsi="Arial" w:cs="Arial"/>
          <w:sz w:val="22"/>
          <w:szCs w:val="22"/>
          <w:u w:val="single"/>
        </w:rPr>
        <w:t>Note</w:t>
      </w:r>
      <w:r w:rsidRPr="0061731B">
        <w:rPr>
          <w:rFonts w:ascii="Arial" w:hAnsi="Arial" w:cs="Arial"/>
          <w:sz w:val="22"/>
          <w:szCs w:val="22"/>
        </w:rPr>
        <w:t xml:space="preserve">: General fund </w:t>
      </w:r>
      <w:r w:rsidR="00AF644A" w:rsidRPr="0061731B">
        <w:rPr>
          <w:rFonts w:ascii="Arial" w:hAnsi="Arial" w:cs="Arial"/>
          <w:sz w:val="22"/>
          <w:szCs w:val="22"/>
        </w:rPr>
        <w:t>(Fund 199)</w:t>
      </w:r>
      <w:r w:rsidRPr="0061731B">
        <w:rPr>
          <w:rFonts w:ascii="Arial" w:hAnsi="Arial" w:cs="Arial"/>
          <w:sz w:val="22"/>
          <w:szCs w:val="22"/>
        </w:rPr>
        <w:t xml:space="preserve"> shall be used to pay lodging costs in excess of the </w:t>
      </w:r>
      <w:r w:rsidR="00160E6D" w:rsidRPr="0061731B">
        <w:rPr>
          <w:rFonts w:ascii="Arial" w:hAnsi="Arial" w:cs="Arial"/>
          <w:sz w:val="22"/>
          <w:szCs w:val="22"/>
        </w:rPr>
        <w:t>GSA rates</w:t>
      </w:r>
      <w:r w:rsidR="00AF644A" w:rsidRPr="0061731B">
        <w:rPr>
          <w:rFonts w:ascii="Arial" w:hAnsi="Arial" w:cs="Arial"/>
          <w:sz w:val="22"/>
          <w:szCs w:val="22"/>
        </w:rPr>
        <w:t xml:space="preserve"> and any authorized expenses that do not have detailed receipts</w:t>
      </w:r>
      <w:r w:rsidR="00160E6D" w:rsidRPr="0061731B">
        <w:rPr>
          <w:rFonts w:ascii="Arial" w:hAnsi="Arial" w:cs="Arial"/>
          <w:sz w:val="22"/>
          <w:szCs w:val="22"/>
        </w:rPr>
        <w:t xml:space="preserve"> (see state guidelines </w:t>
      </w:r>
      <w:r w:rsidR="00AF644A" w:rsidRPr="0061731B">
        <w:rPr>
          <w:rFonts w:ascii="Arial" w:hAnsi="Arial" w:cs="Arial"/>
          <w:sz w:val="22"/>
          <w:szCs w:val="22"/>
        </w:rPr>
        <w:t xml:space="preserve">and rates </w:t>
      </w:r>
      <w:r w:rsidR="00160E6D" w:rsidRPr="0061731B">
        <w:rPr>
          <w:rFonts w:ascii="Arial" w:hAnsi="Arial" w:cs="Arial"/>
          <w:sz w:val="22"/>
          <w:szCs w:val="22"/>
        </w:rPr>
        <w:t>above)</w:t>
      </w:r>
      <w:r w:rsidRPr="0061731B">
        <w:rPr>
          <w:rFonts w:ascii="Arial" w:hAnsi="Arial" w:cs="Arial"/>
          <w:sz w:val="22"/>
          <w:szCs w:val="22"/>
        </w:rPr>
        <w:t>.</w:t>
      </w:r>
    </w:p>
    <w:p w14:paraId="0E188C18" w14:textId="77777777" w:rsidR="00CB0961" w:rsidRPr="00122D82" w:rsidRDefault="00CB0961" w:rsidP="00122D82">
      <w:pPr>
        <w:jc w:val="both"/>
        <w:rPr>
          <w:rFonts w:ascii="Arial" w:hAnsi="Arial" w:cs="Arial"/>
          <w:sz w:val="22"/>
          <w:szCs w:val="22"/>
          <w:u w:val="single"/>
        </w:rPr>
      </w:pPr>
    </w:p>
    <w:p w14:paraId="5EC3298B" w14:textId="77777777" w:rsidR="002F07E7" w:rsidRPr="00122D82" w:rsidRDefault="00BF35B9" w:rsidP="00122D82">
      <w:pPr>
        <w:jc w:val="both"/>
        <w:rPr>
          <w:rFonts w:ascii="Arial" w:hAnsi="Arial" w:cs="Arial"/>
          <w:b/>
          <w:sz w:val="22"/>
          <w:szCs w:val="22"/>
          <w:u w:val="single"/>
        </w:rPr>
      </w:pPr>
      <w:r w:rsidRPr="00122D82">
        <w:rPr>
          <w:rFonts w:ascii="Arial" w:hAnsi="Arial" w:cs="Arial"/>
          <w:b/>
          <w:sz w:val="22"/>
          <w:szCs w:val="22"/>
          <w:u w:val="single"/>
        </w:rPr>
        <w:t xml:space="preserve">District </w:t>
      </w:r>
      <w:r w:rsidR="00DA2860" w:rsidRPr="00122D82">
        <w:rPr>
          <w:rFonts w:ascii="Arial" w:hAnsi="Arial" w:cs="Arial"/>
          <w:b/>
          <w:sz w:val="22"/>
          <w:szCs w:val="22"/>
          <w:u w:val="single"/>
        </w:rPr>
        <w:t>Allowable Travel Expenses:</w:t>
      </w:r>
    </w:p>
    <w:p w14:paraId="001D9583" w14:textId="77777777" w:rsidR="00DA2860" w:rsidRPr="00122D82" w:rsidRDefault="00DA2860" w:rsidP="00122D82">
      <w:pPr>
        <w:jc w:val="both"/>
        <w:rPr>
          <w:rFonts w:ascii="Arial" w:hAnsi="Arial" w:cs="Arial"/>
          <w:sz w:val="22"/>
          <w:szCs w:val="22"/>
        </w:rPr>
      </w:pPr>
    </w:p>
    <w:p w14:paraId="09FD782B" w14:textId="77777777" w:rsidR="00590DD9" w:rsidRPr="00122D82" w:rsidRDefault="00590DD9" w:rsidP="00122D82">
      <w:pPr>
        <w:jc w:val="both"/>
        <w:rPr>
          <w:rFonts w:ascii="Arial" w:hAnsi="Arial" w:cs="Arial"/>
          <w:sz w:val="22"/>
          <w:szCs w:val="22"/>
        </w:rPr>
      </w:pPr>
      <w:r w:rsidRPr="00122D82">
        <w:rPr>
          <w:rFonts w:ascii="Arial" w:hAnsi="Arial" w:cs="Arial"/>
          <w:sz w:val="22"/>
          <w:szCs w:val="22"/>
        </w:rPr>
        <w:t>Meals</w:t>
      </w:r>
    </w:p>
    <w:p w14:paraId="5BF7B83A" w14:textId="77777777" w:rsidR="006173AD" w:rsidRPr="00122D82" w:rsidRDefault="006173AD" w:rsidP="00122D82">
      <w:pPr>
        <w:numPr>
          <w:ilvl w:val="0"/>
          <w:numId w:val="23"/>
        </w:numPr>
        <w:jc w:val="both"/>
        <w:rPr>
          <w:rFonts w:ascii="Arial" w:hAnsi="Arial" w:cs="Arial"/>
          <w:b/>
          <w:sz w:val="22"/>
          <w:szCs w:val="22"/>
        </w:rPr>
      </w:pPr>
      <w:r w:rsidRPr="00122D82">
        <w:rPr>
          <w:rFonts w:ascii="Arial" w:hAnsi="Arial" w:cs="Arial"/>
          <w:sz w:val="22"/>
          <w:szCs w:val="22"/>
        </w:rPr>
        <w:t xml:space="preserve">Full Meal Per Diems – If the dates of travel are all full days and no meals are provided by the event, indicate the number of days for meals on the </w:t>
      </w:r>
      <w:r w:rsidR="00AF3913" w:rsidRPr="00160E6D">
        <w:rPr>
          <w:rFonts w:ascii="Arial" w:hAnsi="Arial" w:cs="Arial"/>
          <w:sz w:val="22"/>
          <w:szCs w:val="22"/>
          <w:highlight w:val="lightGray"/>
        </w:rPr>
        <w:t>Out-of-District Travel Reimbursement Form</w:t>
      </w:r>
      <w:r w:rsidRPr="00122D82">
        <w:rPr>
          <w:rFonts w:ascii="Arial" w:hAnsi="Arial" w:cs="Arial"/>
          <w:sz w:val="22"/>
          <w:szCs w:val="22"/>
        </w:rPr>
        <w:t xml:space="preserve">. </w:t>
      </w:r>
      <w:r w:rsidRPr="00122D82">
        <w:rPr>
          <w:rFonts w:ascii="Arial" w:hAnsi="Arial" w:cs="Arial"/>
          <w:sz w:val="22"/>
          <w:szCs w:val="22"/>
        </w:rPr>
        <w:lastRenderedPageBreak/>
        <w:t>The total number of meals will be based on whether meals are provided by the event and the time of departure and/or return</w:t>
      </w:r>
      <w:r w:rsidR="009626FC" w:rsidRPr="00122D82">
        <w:rPr>
          <w:rFonts w:ascii="Arial" w:hAnsi="Arial" w:cs="Arial"/>
          <w:sz w:val="22"/>
          <w:szCs w:val="22"/>
        </w:rPr>
        <w:t xml:space="preserve"> and the current </w:t>
      </w:r>
      <w:r w:rsidR="00AF3913">
        <w:rPr>
          <w:rFonts w:ascii="Arial" w:hAnsi="Arial" w:cs="Arial"/>
          <w:sz w:val="22"/>
          <w:szCs w:val="22"/>
        </w:rPr>
        <w:t>Board Approved per diem rates.</w:t>
      </w:r>
    </w:p>
    <w:p w14:paraId="49637089" w14:textId="77777777" w:rsidR="006173AD" w:rsidRPr="00122D82" w:rsidRDefault="006173AD" w:rsidP="00122D82">
      <w:pPr>
        <w:numPr>
          <w:ilvl w:val="0"/>
          <w:numId w:val="23"/>
        </w:numPr>
        <w:jc w:val="both"/>
        <w:rPr>
          <w:rFonts w:ascii="Arial" w:hAnsi="Arial" w:cs="Arial"/>
          <w:b/>
          <w:sz w:val="22"/>
          <w:szCs w:val="22"/>
        </w:rPr>
      </w:pPr>
      <w:r w:rsidRPr="00122D82">
        <w:rPr>
          <w:rFonts w:ascii="Arial" w:hAnsi="Arial" w:cs="Arial"/>
          <w:sz w:val="22"/>
          <w:szCs w:val="22"/>
        </w:rPr>
        <w:t xml:space="preserve">Adjusted Meal Per Diems: </w:t>
      </w:r>
    </w:p>
    <w:p w14:paraId="06E122C5" w14:textId="77777777" w:rsidR="006173AD" w:rsidRPr="00122D82" w:rsidRDefault="006173AD" w:rsidP="00122D82">
      <w:pPr>
        <w:numPr>
          <w:ilvl w:val="1"/>
          <w:numId w:val="23"/>
        </w:numPr>
        <w:jc w:val="both"/>
        <w:rPr>
          <w:rFonts w:ascii="Arial" w:hAnsi="Arial" w:cs="Arial"/>
          <w:b/>
          <w:sz w:val="22"/>
          <w:szCs w:val="22"/>
        </w:rPr>
      </w:pPr>
      <w:r w:rsidRPr="00122D82">
        <w:rPr>
          <w:rFonts w:ascii="Arial" w:hAnsi="Arial" w:cs="Arial"/>
          <w:sz w:val="22"/>
          <w:szCs w:val="22"/>
        </w:rPr>
        <w:t>Adjust the requested amount for meals if the conference/workshop will include any meals. If meals (except continental breakfast and receptions) are provided as part of the event</w:t>
      </w:r>
      <w:r w:rsidR="004C36F0">
        <w:rPr>
          <w:rFonts w:ascii="Arial" w:hAnsi="Arial" w:cs="Arial"/>
          <w:sz w:val="22"/>
          <w:szCs w:val="22"/>
        </w:rPr>
        <w:t xml:space="preserve"> or provided by the hotel</w:t>
      </w:r>
      <w:r w:rsidRPr="00122D82">
        <w:rPr>
          <w:rFonts w:ascii="Arial" w:hAnsi="Arial" w:cs="Arial"/>
          <w:sz w:val="22"/>
          <w:szCs w:val="22"/>
        </w:rPr>
        <w:t xml:space="preserve">, reductions should be made in accordance with </w:t>
      </w:r>
      <w:r w:rsidR="00EF5F0A">
        <w:rPr>
          <w:rFonts w:ascii="Arial" w:hAnsi="Arial" w:cs="Arial"/>
          <w:sz w:val="22"/>
          <w:szCs w:val="22"/>
        </w:rPr>
        <w:t>Board a</w:t>
      </w:r>
      <w:r w:rsidR="00DB220D">
        <w:rPr>
          <w:rFonts w:ascii="Arial" w:hAnsi="Arial" w:cs="Arial"/>
          <w:sz w:val="22"/>
          <w:szCs w:val="22"/>
        </w:rPr>
        <w:t>pproved per diem rates as noted above.</w:t>
      </w:r>
    </w:p>
    <w:p w14:paraId="05FFA1BB" w14:textId="77777777" w:rsidR="006173AD" w:rsidRPr="00122D82" w:rsidRDefault="006173AD" w:rsidP="00122D82">
      <w:pPr>
        <w:numPr>
          <w:ilvl w:val="1"/>
          <w:numId w:val="23"/>
        </w:numPr>
        <w:jc w:val="both"/>
        <w:rPr>
          <w:rFonts w:ascii="Arial" w:hAnsi="Arial" w:cs="Arial"/>
          <w:b/>
          <w:sz w:val="22"/>
          <w:szCs w:val="22"/>
        </w:rPr>
      </w:pPr>
      <w:r w:rsidRPr="00122D82">
        <w:rPr>
          <w:rFonts w:ascii="Arial" w:hAnsi="Arial" w:cs="Arial"/>
          <w:sz w:val="22"/>
          <w:szCs w:val="22"/>
        </w:rPr>
        <w:t xml:space="preserve">The meal per diem must be adjusted on the </w:t>
      </w:r>
      <w:r w:rsidR="00DB220D">
        <w:rPr>
          <w:rFonts w:ascii="Arial" w:hAnsi="Arial" w:cs="Arial"/>
          <w:sz w:val="22"/>
          <w:szCs w:val="22"/>
        </w:rPr>
        <w:t xml:space="preserve">first and </w:t>
      </w:r>
      <w:r w:rsidRPr="00122D82">
        <w:rPr>
          <w:rFonts w:ascii="Arial" w:hAnsi="Arial" w:cs="Arial"/>
          <w:sz w:val="22"/>
          <w:szCs w:val="22"/>
        </w:rPr>
        <w:t>last day of travel based on the time of departure and/or return. If the traveler will be away from home during a meal time, the meal per diem should be included in the adjusted meal per diem calculation.</w:t>
      </w:r>
    </w:p>
    <w:p w14:paraId="3AEC4552" w14:textId="77777777" w:rsidR="006173AD" w:rsidRPr="00122D82" w:rsidRDefault="006173AD" w:rsidP="00122D82">
      <w:pPr>
        <w:numPr>
          <w:ilvl w:val="0"/>
          <w:numId w:val="23"/>
        </w:numPr>
        <w:jc w:val="both"/>
        <w:rPr>
          <w:rFonts w:ascii="Arial" w:hAnsi="Arial" w:cs="Arial"/>
          <w:b/>
          <w:sz w:val="22"/>
          <w:szCs w:val="22"/>
        </w:rPr>
      </w:pPr>
      <w:r w:rsidRPr="00122D82">
        <w:rPr>
          <w:rFonts w:ascii="Arial" w:hAnsi="Arial" w:cs="Arial"/>
          <w:sz w:val="22"/>
          <w:szCs w:val="22"/>
        </w:rPr>
        <w:t xml:space="preserve">A check will be issued </w:t>
      </w:r>
      <w:r w:rsidR="003E1970" w:rsidRPr="00122D82">
        <w:rPr>
          <w:rFonts w:ascii="Arial" w:hAnsi="Arial" w:cs="Arial"/>
          <w:sz w:val="22"/>
          <w:szCs w:val="22"/>
        </w:rPr>
        <w:t xml:space="preserve">to the traveler </w:t>
      </w:r>
      <w:r w:rsidR="003E1970" w:rsidRPr="00C05493">
        <w:rPr>
          <w:rFonts w:ascii="Arial" w:hAnsi="Arial" w:cs="Arial"/>
          <w:sz w:val="22"/>
          <w:szCs w:val="22"/>
        </w:rPr>
        <w:t xml:space="preserve">within 30 days of the travel event </w:t>
      </w:r>
      <w:r w:rsidRPr="00C05493">
        <w:rPr>
          <w:rFonts w:ascii="Arial" w:hAnsi="Arial" w:cs="Arial"/>
          <w:sz w:val="22"/>
          <w:szCs w:val="22"/>
        </w:rPr>
        <w:t>for all s</w:t>
      </w:r>
      <w:r w:rsidR="003E1970" w:rsidRPr="00C05493">
        <w:rPr>
          <w:rFonts w:ascii="Arial" w:hAnsi="Arial" w:cs="Arial"/>
          <w:sz w:val="22"/>
          <w:szCs w:val="22"/>
        </w:rPr>
        <w:t>taff and student meal per diems</w:t>
      </w:r>
      <w:r w:rsidR="00451BF7">
        <w:rPr>
          <w:rFonts w:ascii="Arial" w:hAnsi="Arial" w:cs="Arial"/>
          <w:sz w:val="22"/>
          <w:szCs w:val="22"/>
        </w:rPr>
        <w:t xml:space="preserve"> if a</w:t>
      </w:r>
      <w:r w:rsidRPr="00C05493">
        <w:rPr>
          <w:rFonts w:ascii="Arial" w:hAnsi="Arial" w:cs="Arial"/>
          <w:sz w:val="22"/>
          <w:szCs w:val="22"/>
        </w:rPr>
        <w:t xml:space="preserve">ll </w:t>
      </w:r>
      <w:r w:rsidR="003E1970" w:rsidRPr="00C05493">
        <w:rPr>
          <w:rFonts w:ascii="Arial" w:hAnsi="Arial" w:cs="Arial"/>
          <w:sz w:val="22"/>
          <w:szCs w:val="22"/>
        </w:rPr>
        <w:t xml:space="preserve">of the </w:t>
      </w:r>
      <w:r w:rsidRPr="00C05493">
        <w:rPr>
          <w:rFonts w:ascii="Arial" w:hAnsi="Arial" w:cs="Arial"/>
          <w:sz w:val="22"/>
          <w:szCs w:val="22"/>
        </w:rPr>
        <w:t xml:space="preserve">required documentation </w:t>
      </w:r>
      <w:r w:rsidR="00CD3AB7" w:rsidRPr="00C05493">
        <w:rPr>
          <w:rFonts w:ascii="Arial" w:hAnsi="Arial" w:cs="Arial"/>
          <w:sz w:val="22"/>
          <w:szCs w:val="22"/>
        </w:rPr>
        <w:t xml:space="preserve">including detailed receipts and forms </w:t>
      </w:r>
      <w:r w:rsidR="00451BF7">
        <w:rPr>
          <w:rFonts w:ascii="Arial" w:hAnsi="Arial" w:cs="Arial"/>
          <w:sz w:val="22"/>
          <w:szCs w:val="22"/>
        </w:rPr>
        <w:t>are</w:t>
      </w:r>
      <w:r w:rsidR="003E1970" w:rsidRPr="00C05493">
        <w:rPr>
          <w:rFonts w:ascii="Arial" w:hAnsi="Arial" w:cs="Arial"/>
          <w:sz w:val="22"/>
          <w:szCs w:val="22"/>
        </w:rPr>
        <w:t xml:space="preserve"> </w:t>
      </w:r>
      <w:r w:rsidRPr="00C05493">
        <w:rPr>
          <w:rFonts w:ascii="Arial" w:hAnsi="Arial" w:cs="Arial"/>
          <w:sz w:val="22"/>
          <w:szCs w:val="22"/>
        </w:rPr>
        <w:t xml:space="preserve">submitted to the business office </w:t>
      </w:r>
      <w:r w:rsidR="00CD3AB7" w:rsidRPr="00C05493">
        <w:rPr>
          <w:rFonts w:ascii="Arial" w:hAnsi="Arial" w:cs="Arial"/>
          <w:sz w:val="22"/>
          <w:szCs w:val="22"/>
        </w:rPr>
        <w:t>within 10 days following</w:t>
      </w:r>
      <w:r w:rsidR="00CD3AB7">
        <w:rPr>
          <w:rFonts w:ascii="Arial" w:hAnsi="Arial" w:cs="Arial"/>
          <w:sz w:val="22"/>
          <w:szCs w:val="22"/>
        </w:rPr>
        <w:t xml:space="preserve"> the travel</w:t>
      </w:r>
      <w:r w:rsidR="0079543E">
        <w:rPr>
          <w:rFonts w:ascii="Arial" w:hAnsi="Arial" w:cs="Arial"/>
          <w:sz w:val="22"/>
          <w:szCs w:val="22"/>
        </w:rPr>
        <w:t xml:space="preserve"> event.</w:t>
      </w:r>
    </w:p>
    <w:p w14:paraId="152C3215" w14:textId="77777777" w:rsidR="0005108E" w:rsidRPr="00DB220D" w:rsidRDefault="00153CF2" w:rsidP="00122D82">
      <w:pPr>
        <w:numPr>
          <w:ilvl w:val="0"/>
          <w:numId w:val="23"/>
        </w:numPr>
        <w:jc w:val="both"/>
        <w:rPr>
          <w:rFonts w:ascii="Arial" w:hAnsi="Arial" w:cs="Arial"/>
          <w:b/>
          <w:sz w:val="22"/>
          <w:szCs w:val="22"/>
        </w:rPr>
      </w:pPr>
      <w:r w:rsidRPr="00122D82">
        <w:rPr>
          <w:rFonts w:ascii="Arial" w:hAnsi="Arial" w:cs="Arial"/>
          <w:sz w:val="22"/>
          <w:szCs w:val="22"/>
        </w:rPr>
        <w:t>The traveler shall complete a</w:t>
      </w:r>
      <w:r w:rsidR="00620B36">
        <w:rPr>
          <w:rFonts w:ascii="Arial" w:hAnsi="Arial" w:cs="Arial"/>
          <w:sz w:val="22"/>
          <w:szCs w:val="22"/>
        </w:rPr>
        <w:t>n</w:t>
      </w:r>
      <w:r w:rsidRPr="00122D82">
        <w:rPr>
          <w:rFonts w:ascii="Arial" w:hAnsi="Arial" w:cs="Arial"/>
          <w:sz w:val="22"/>
          <w:szCs w:val="22"/>
        </w:rPr>
        <w:t xml:space="preserve"> </w:t>
      </w:r>
      <w:r w:rsidR="0079543E" w:rsidRPr="00160E6D">
        <w:rPr>
          <w:rFonts w:ascii="Arial" w:hAnsi="Arial" w:cs="Arial"/>
          <w:sz w:val="22"/>
          <w:szCs w:val="22"/>
          <w:highlight w:val="lightGray"/>
        </w:rPr>
        <w:t>Out-of-District Travel Reimbursement Form</w:t>
      </w:r>
      <w:r w:rsidR="0079543E" w:rsidRPr="00122D82">
        <w:rPr>
          <w:rFonts w:ascii="Arial" w:hAnsi="Arial" w:cs="Arial"/>
          <w:sz w:val="22"/>
          <w:szCs w:val="22"/>
        </w:rPr>
        <w:t xml:space="preserve"> </w:t>
      </w:r>
      <w:r w:rsidRPr="00122D82">
        <w:rPr>
          <w:rFonts w:ascii="Arial" w:hAnsi="Arial" w:cs="Arial"/>
          <w:sz w:val="22"/>
          <w:szCs w:val="22"/>
        </w:rPr>
        <w:t xml:space="preserve">after the travel event and shall certify the “actual costs”.  </w:t>
      </w:r>
      <w:r w:rsidR="00770C3A" w:rsidRPr="00122D82">
        <w:rPr>
          <w:rFonts w:ascii="Arial" w:hAnsi="Arial" w:cs="Arial"/>
          <w:sz w:val="22"/>
          <w:szCs w:val="22"/>
        </w:rPr>
        <w:t xml:space="preserve">The actual costs shall not include any </w:t>
      </w:r>
      <w:r w:rsidR="009A7AAB">
        <w:rPr>
          <w:rFonts w:ascii="Arial" w:hAnsi="Arial" w:cs="Arial"/>
          <w:sz w:val="22"/>
          <w:szCs w:val="22"/>
        </w:rPr>
        <w:t xml:space="preserve">meal </w:t>
      </w:r>
      <w:r w:rsidR="00770C3A" w:rsidRPr="00122D82">
        <w:rPr>
          <w:rFonts w:ascii="Arial" w:hAnsi="Arial" w:cs="Arial"/>
          <w:sz w:val="22"/>
          <w:szCs w:val="22"/>
        </w:rPr>
        <w:t>tips.</w:t>
      </w:r>
    </w:p>
    <w:p w14:paraId="5B8A1A8E" w14:textId="77777777" w:rsidR="001072BB" w:rsidRPr="001072BB" w:rsidRDefault="001072BB" w:rsidP="00C05493">
      <w:pPr>
        <w:numPr>
          <w:ilvl w:val="0"/>
          <w:numId w:val="23"/>
        </w:numPr>
        <w:jc w:val="both"/>
        <w:rPr>
          <w:rFonts w:ascii="Arial" w:hAnsi="Arial" w:cs="Arial"/>
          <w:b/>
          <w:sz w:val="22"/>
          <w:szCs w:val="22"/>
        </w:rPr>
      </w:pPr>
      <w:r>
        <w:rPr>
          <w:rFonts w:ascii="Arial" w:hAnsi="Arial" w:cs="Arial"/>
          <w:sz w:val="22"/>
          <w:szCs w:val="22"/>
        </w:rPr>
        <w:t>All student travel requires purchase orders</w:t>
      </w:r>
      <w:r w:rsidR="00B04D71">
        <w:rPr>
          <w:rFonts w:ascii="Arial" w:hAnsi="Arial" w:cs="Arial"/>
          <w:sz w:val="22"/>
          <w:szCs w:val="22"/>
        </w:rPr>
        <w:t xml:space="preserve"> in addition </w:t>
      </w:r>
      <w:r w:rsidR="00DB0319">
        <w:rPr>
          <w:rFonts w:ascii="Arial" w:hAnsi="Arial" w:cs="Arial"/>
          <w:sz w:val="22"/>
          <w:szCs w:val="22"/>
        </w:rPr>
        <w:t xml:space="preserve">to the </w:t>
      </w:r>
      <w:r w:rsidR="00B04D71">
        <w:rPr>
          <w:rFonts w:ascii="Arial" w:hAnsi="Arial" w:cs="Arial"/>
          <w:sz w:val="22"/>
          <w:szCs w:val="22"/>
        </w:rPr>
        <w:t>forms below</w:t>
      </w:r>
      <w:r>
        <w:rPr>
          <w:rFonts w:ascii="Arial" w:hAnsi="Arial" w:cs="Arial"/>
          <w:sz w:val="22"/>
          <w:szCs w:val="22"/>
        </w:rPr>
        <w:t xml:space="preserve">.  See </w:t>
      </w:r>
      <w:r w:rsidRPr="00B04D71">
        <w:rPr>
          <w:rFonts w:ascii="Arial" w:hAnsi="Arial" w:cs="Arial"/>
          <w:sz w:val="22"/>
          <w:szCs w:val="22"/>
          <w:highlight w:val="lightGray"/>
        </w:rPr>
        <w:t>Purchasing Procedures</w:t>
      </w:r>
      <w:r>
        <w:rPr>
          <w:rFonts w:ascii="Arial" w:hAnsi="Arial" w:cs="Arial"/>
          <w:sz w:val="22"/>
          <w:szCs w:val="22"/>
        </w:rPr>
        <w:t xml:space="preserve"> for additional information.</w:t>
      </w:r>
    </w:p>
    <w:p w14:paraId="5C29AC00" w14:textId="76C0F390" w:rsidR="00C05493" w:rsidRPr="00C317B7" w:rsidRDefault="00C05493" w:rsidP="00C05493">
      <w:pPr>
        <w:numPr>
          <w:ilvl w:val="0"/>
          <w:numId w:val="23"/>
        </w:numPr>
        <w:jc w:val="both"/>
        <w:rPr>
          <w:rFonts w:ascii="Arial" w:hAnsi="Arial" w:cs="Arial"/>
          <w:b/>
          <w:sz w:val="22"/>
          <w:szCs w:val="22"/>
        </w:rPr>
      </w:pPr>
      <w:r w:rsidRPr="00122D82">
        <w:rPr>
          <w:rFonts w:ascii="Arial" w:hAnsi="Arial" w:cs="Arial"/>
          <w:sz w:val="22"/>
          <w:szCs w:val="22"/>
        </w:rPr>
        <w:t>Student Meals</w:t>
      </w:r>
      <w:r>
        <w:rPr>
          <w:rFonts w:ascii="Arial" w:hAnsi="Arial" w:cs="Arial"/>
          <w:sz w:val="22"/>
          <w:szCs w:val="22"/>
        </w:rPr>
        <w:t xml:space="preserve"> (advance per diem allowed for Student Meals only)</w:t>
      </w:r>
      <w:r w:rsidRPr="00122D82">
        <w:rPr>
          <w:rFonts w:ascii="Arial" w:hAnsi="Arial" w:cs="Arial"/>
          <w:sz w:val="22"/>
          <w:szCs w:val="22"/>
        </w:rPr>
        <w:t xml:space="preserve">: Attach a list of students to support the number of meals requested for co-curricular or extra-curricular events, if applicable. Refer to the district reimbursement rates for </w:t>
      </w:r>
      <w:r w:rsidR="00AD4C34">
        <w:rPr>
          <w:rFonts w:ascii="Arial" w:hAnsi="Arial" w:cs="Arial"/>
          <w:sz w:val="22"/>
          <w:szCs w:val="22"/>
        </w:rPr>
        <w:t xml:space="preserve">student </w:t>
      </w:r>
      <w:r w:rsidRPr="00122D82">
        <w:rPr>
          <w:rFonts w:ascii="Arial" w:hAnsi="Arial" w:cs="Arial"/>
          <w:sz w:val="22"/>
          <w:szCs w:val="22"/>
        </w:rPr>
        <w:t xml:space="preserve">travel. </w:t>
      </w:r>
      <w:r>
        <w:rPr>
          <w:rFonts w:ascii="Arial" w:hAnsi="Arial" w:cs="Arial"/>
          <w:sz w:val="22"/>
          <w:szCs w:val="22"/>
        </w:rPr>
        <w:t xml:space="preserve"> </w:t>
      </w:r>
      <w:r w:rsidRPr="00C051F1">
        <w:rPr>
          <w:rFonts w:ascii="Arial" w:hAnsi="Arial" w:cs="Arial"/>
          <w:sz w:val="22"/>
          <w:szCs w:val="22"/>
        </w:rPr>
        <w:t>Current rates: $</w:t>
      </w:r>
      <w:r w:rsidR="00401D82">
        <w:rPr>
          <w:rFonts w:ascii="Arial" w:hAnsi="Arial" w:cs="Arial"/>
          <w:sz w:val="22"/>
          <w:szCs w:val="22"/>
        </w:rPr>
        <w:t>33</w:t>
      </w:r>
      <w:r w:rsidR="00F81E33">
        <w:rPr>
          <w:rFonts w:ascii="Arial" w:hAnsi="Arial" w:cs="Arial"/>
          <w:sz w:val="22"/>
          <w:szCs w:val="22"/>
        </w:rPr>
        <w:t xml:space="preserve"> </w:t>
      </w:r>
      <w:r w:rsidRPr="00C051F1">
        <w:rPr>
          <w:rFonts w:ascii="Arial" w:hAnsi="Arial" w:cs="Arial"/>
          <w:sz w:val="22"/>
          <w:szCs w:val="22"/>
        </w:rPr>
        <w:t>per day ($</w:t>
      </w:r>
      <w:r w:rsidR="00401D82">
        <w:rPr>
          <w:rFonts w:ascii="Arial" w:hAnsi="Arial" w:cs="Arial"/>
          <w:sz w:val="22"/>
          <w:szCs w:val="22"/>
        </w:rPr>
        <w:t>8</w:t>
      </w:r>
      <w:r w:rsidRPr="00C051F1">
        <w:rPr>
          <w:rFonts w:ascii="Arial" w:hAnsi="Arial" w:cs="Arial"/>
          <w:sz w:val="22"/>
          <w:szCs w:val="22"/>
        </w:rPr>
        <w:t xml:space="preserve"> Breakfast; $</w:t>
      </w:r>
      <w:r w:rsidR="00401D82">
        <w:rPr>
          <w:rFonts w:ascii="Arial" w:hAnsi="Arial" w:cs="Arial"/>
          <w:sz w:val="22"/>
          <w:szCs w:val="22"/>
        </w:rPr>
        <w:t>10</w:t>
      </w:r>
      <w:r w:rsidRPr="00C051F1">
        <w:rPr>
          <w:rFonts w:ascii="Arial" w:hAnsi="Arial" w:cs="Arial"/>
          <w:sz w:val="22"/>
          <w:szCs w:val="22"/>
        </w:rPr>
        <w:t xml:space="preserve"> Lunch; $</w:t>
      </w:r>
      <w:r w:rsidR="00451BF7">
        <w:rPr>
          <w:rFonts w:ascii="Arial" w:hAnsi="Arial" w:cs="Arial"/>
          <w:sz w:val="22"/>
          <w:szCs w:val="22"/>
        </w:rPr>
        <w:t>1</w:t>
      </w:r>
      <w:r w:rsidR="00401D82">
        <w:rPr>
          <w:rFonts w:ascii="Arial" w:hAnsi="Arial" w:cs="Arial"/>
          <w:sz w:val="22"/>
          <w:szCs w:val="22"/>
        </w:rPr>
        <w:t>5</w:t>
      </w:r>
      <w:r w:rsidRPr="00C051F1">
        <w:rPr>
          <w:rFonts w:ascii="Arial" w:hAnsi="Arial" w:cs="Arial"/>
          <w:sz w:val="22"/>
          <w:szCs w:val="22"/>
        </w:rPr>
        <w:t xml:space="preserve"> Dinner)</w:t>
      </w:r>
      <w:r w:rsidRPr="00B24CB3">
        <w:rPr>
          <w:rFonts w:ascii="Arial" w:hAnsi="Arial" w:cs="Arial"/>
          <w:sz w:val="22"/>
          <w:szCs w:val="22"/>
        </w:rPr>
        <w:t xml:space="preserve"> Student per diem follows the same partial day rate rules as employee per diem (see meal rates above).</w:t>
      </w:r>
    </w:p>
    <w:p w14:paraId="45B863DA" w14:textId="77777777" w:rsidR="00C05493" w:rsidRPr="00C317B7" w:rsidRDefault="00C05493" w:rsidP="00C05493">
      <w:pPr>
        <w:numPr>
          <w:ilvl w:val="1"/>
          <w:numId w:val="23"/>
        </w:numPr>
        <w:jc w:val="both"/>
        <w:rPr>
          <w:rFonts w:ascii="Arial" w:hAnsi="Arial" w:cs="Arial"/>
          <w:b/>
          <w:sz w:val="22"/>
          <w:szCs w:val="22"/>
        </w:rPr>
      </w:pPr>
      <w:r>
        <w:rPr>
          <w:rFonts w:ascii="Arial" w:hAnsi="Arial" w:cs="Arial"/>
          <w:sz w:val="22"/>
          <w:szCs w:val="22"/>
        </w:rPr>
        <w:t xml:space="preserve">If </w:t>
      </w:r>
      <w:r w:rsidRPr="00C317B7">
        <w:rPr>
          <w:rFonts w:ascii="Arial" w:hAnsi="Arial" w:cs="Arial"/>
          <w:b/>
          <w:sz w:val="22"/>
          <w:szCs w:val="22"/>
        </w:rPr>
        <w:t>advance</w:t>
      </w:r>
      <w:r>
        <w:rPr>
          <w:rFonts w:ascii="Arial" w:hAnsi="Arial" w:cs="Arial"/>
          <w:sz w:val="22"/>
          <w:szCs w:val="22"/>
        </w:rPr>
        <w:t xml:space="preserve"> per diem requested and received by sponsor for student meals, any per diem amounts not claimed by students, must be returned to the Accounts Payable Specialist </w:t>
      </w:r>
      <w:r w:rsidRPr="00C317B7">
        <w:rPr>
          <w:rFonts w:ascii="Arial" w:hAnsi="Arial" w:cs="Arial"/>
          <w:sz w:val="22"/>
          <w:szCs w:val="22"/>
          <w:u w:val="single"/>
        </w:rPr>
        <w:t>within 3 days</w:t>
      </w:r>
      <w:r>
        <w:rPr>
          <w:rFonts w:ascii="Arial" w:hAnsi="Arial" w:cs="Arial"/>
          <w:sz w:val="22"/>
          <w:szCs w:val="22"/>
        </w:rPr>
        <w:t xml:space="preserve"> of travel along with the </w:t>
      </w:r>
      <w:r w:rsidRPr="00C317B7">
        <w:rPr>
          <w:rFonts w:ascii="Arial" w:hAnsi="Arial" w:cs="Arial"/>
          <w:sz w:val="22"/>
          <w:szCs w:val="22"/>
          <w:highlight w:val="lightGray"/>
        </w:rPr>
        <w:t xml:space="preserve">Student Travel </w:t>
      </w:r>
      <w:r>
        <w:rPr>
          <w:rFonts w:ascii="Arial" w:hAnsi="Arial" w:cs="Arial"/>
          <w:sz w:val="22"/>
          <w:szCs w:val="22"/>
          <w:highlight w:val="lightGray"/>
        </w:rPr>
        <w:t xml:space="preserve">Cash Allowance Receipt </w:t>
      </w:r>
      <w:r w:rsidRPr="00C317B7">
        <w:rPr>
          <w:rFonts w:ascii="Arial" w:hAnsi="Arial" w:cs="Arial"/>
          <w:sz w:val="22"/>
          <w:szCs w:val="22"/>
          <w:highlight w:val="lightGray"/>
        </w:rPr>
        <w:t>Form</w:t>
      </w:r>
      <w:r>
        <w:rPr>
          <w:rFonts w:ascii="Arial" w:hAnsi="Arial" w:cs="Arial"/>
          <w:sz w:val="22"/>
          <w:szCs w:val="22"/>
        </w:rPr>
        <w:t xml:space="preserve"> completed including signature of student showing receipt of cash.</w:t>
      </w:r>
    </w:p>
    <w:p w14:paraId="4DDB7298" w14:textId="77777777" w:rsidR="00C05493" w:rsidRPr="00C317B7" w:rsidRDefault="00C05493" w:rsidP="00C05493">
      <w:pPr>
        <w:numPr>
          <w:ilvl w:val="1"/>
          <w:numId w:val="23"/>
        </w:numPr>
        <w:jc w:val="both"/>
        <w:rPr>
          <w:rFonts w:ascii="Arial" w:hAnsi="Arial" w:cs="Arial"/>
          <w:b/>
          <w:sz w:val="22"/>
          <w:szCs w:val="22"/>
        </w:rPr>
      </w:pPr>
      <w:r>
        <w:rPr>
          <w:rFonts w:ascii="Arial" w:hAnsi="Arial" w:cs="Arial"/>
          <w:sz w:val="22"/>
          <w:szCs w:val="22"/>
        </w:rPr>
        <w:t xml:space="preserve">If </w:t>
      </w:r>
      <w:r w:rsidRPr="00C317B7">
        <w:rPr>
          <w:rFonts w:ascii="Arial" w:hAnsi="Arial" w:cs="Arial"/>
          <w:b/>
          <w:sz w:val="22"/>
          <w:szCs w:val="22"/>
        </w:rPr>
        <w:t>reimbursement</w:t>
      </w:r>
      <w:r>
        <w:rPr>
          <w:rFonts w:ascii="Arial" w:hAnsi="Arial" w:cs="Arial"/>
          <w:sz w:val="22"/>
          <w:szCs w:val="22"/>
        </w:rPr>
        <w:t xml:space="preserve"> per diem received by the sponsor for Student Meals (all students must receive the cash and sign the </w:t>
      </w:r>
      <w:r w:rsidRPr="00B24CB3">
        <w:rPr>
          <w:rFonts w:ascii="Arial" w:hAnsi="Arial" w:cs="Arial"/>
          <w:sz w:val="22"/>
          <w:szCs w:val="22"/>
          <w:highlight w:val="lightGray"/>
        </w:rPr>
        <w:t>Student Travel Cash Allowance Receipt Form</w:t>
      </w:r>
      <w:r>
        <w:rPr>
          <w:rFonts w:ascii="Arial" w:hAnsi="Arial" w:cs="Arial"/>
          <w:sz w:val="22"/>
          <w:szCs w:val="22"/>
        </w:rPr>
        <w:t xml:space="preserve"> </w:t>
      </w:r>
      <w:r w:rsidRPr="00B24CB3">
        <w:rPr>
          <w:rFonts w:ascii="Arial" w:hAnsi="Arial" w:cs="Arial"/>
          <w:sz w:val="22"/>
          <w:szCs w:val="22"/>
          <w:u w:val="single"/>
        </w:rPr>
        <w:t>within 3 days</w:t>
      </w:r>
      <w:r>
        <w:rPr>
          <w:rFonts w:ascii="Arial" w:hAnsi="Arial" w:cs="Arial"/>
          <w:sz w:val="22"/>
          <w:szCs w:val="22"/>
        </w:rPr>
        <w:t xml:space="preserve"> and then the form with student signatures showing receipt of cash must be returned to the Accounts Payable Specialist.</w:t>
      </w:r>
    </w:p>
    <w:p w14:paraId="76C8073C" w14:textId="77777777" w:rsidR="00C05493" w:rsidRPr="00B04D71" w:rsidRDefault="00C05493" w:rsidP="00C05493">
      <w:pPr>
        <w:numPr>
          <w:ilvl w:val="1"/>
          <w:numId w:val="23"/>
        </w:numPr>
        <w:jc w:val="both"/>
        <w:rPr>
          <w:rFonts w:ascii="Arial" w:hAnsi="Arial" w:cs="Arial"/>
          <w:b/>
          <w:sz w:val="22"/>
          <w:szCs w:val="22"/>
        </w:rPr>
      </w:pPr>
      <w:r>
        <w:rPr>
          <w:rFonts w:ascii="Arial" w:hAnsi="Arial" w:cs="Arial"/>
          <w:sz w:val="22"/>
          <w:szCs w:val="22"/>
        </w:rPr>
        <w:t xml:space="preserve">For meals purchased on district credit card (Citibank) or an employee’s personal credit card (if district credit card not available), the employee must complete a </w:t>
      </w:r>
      <w:r w:rsidRPr="00CD3AB7">
        <w:rPr>
          <w:rFonts w:ascii="Arial" w:hAnsi="Arial" w:cs="Arial"/>
          <w:sz w:val="22"/>
          <w:szCs w:val="22"/>
          <w:highlight w:val="lightGray"/>
        </w:rPr>
        <w:t>Reimbursement to Citibank Credit Card Form</w:t>
      </w:r>
      <w:r>
        <w:rPr>
          <w:rFonts w:ascii="Arial" w:hAnsi="Arial" w:cs="Arial"/>
          <w:sz w:val="22"/>
          <w:szCs w:val="22"/>
        </w:rPr>
        <w:t xml:space="preserve"> or a </w:t>
      </w:r>
      <w:r w:rsidRPr="00CD3AB7">
        <w:rPr>
          <w:rFonts w:ascii="Arial" w:hAnsi="Arial" w:cs="Arial"/>
          <w:sz w:val="22"/>
          <w:szCs w:val="22"/>
          <w:highlight w:val="lightGray"/>
        </w:rPr>
        <w:t xml:space="preserve">Reimbursement </w:t>
      </w:r>
      <w:r w:rsidR="00C051F1">
        <w:rPr>
          <w:rFonts w:ascii="Arial" w:hAnsi="Arial" w:cs="Arial"/>
          <w:sz w:val="22"/>
          <w:szCs w:val="22"/>
          <w:highlight w:val="lightGray"/>
        </w:rPr>
        <w:t xml:space="preserve">to an Employee or Restaurant </w:t>
      </w:r>
      <w:r w:rsidRPr="00CD3AB7">
        <w:rPr>
          <w:rFonts w:ascii="Arial" w:hAnsi="Arial" w:cs="Arial"/>
          <w:sz w:val="22"/>
          <w:szCs w:val="22"/>
          <w:highlight w:val="lightGray"/>
        </w:rPr>
        <w:t>Form</w:t>
      </w:r>
      <w:r w:rsidRPr="00CD3AB7">
        <w:rPr>
          <w:rFonts w:ascii="Arial" w:hAnsi="Arial" w:cs="Arial"/>
          <w:b/>
          <w:sz w:val="22"/>
          <w:szCs w:val="22"/>
        </w:rPr>
        <w:t xml:space="preserve"> (Only allowed when traveling with students - for meals, hotel, and fuel)</w:t>
      </w:r>
      <w:r>
        <w:rPr>
          <w:rFonts w:ascii="Arial" w:hAnsi="Arial" w:cs="Arial"/>
          <w:sz w:val="22"/>
          <w:szCs w:val="22"/>
        </w:rPr>
        <w:t xml:space="preserve">.  </w:t>
      </w:r>
      <w:r w:rsidRPr="00122D82">
        <w:rPr>
          <w:rFonts w:ascii="Arial" w:hAnsi="Arial" w:cs="Arial"/>
          <w:sz w:val="22"/>
          <w:szCs w:val="22"/>
        </w:rPr>
        <w:t>A detailed receipt for the student</w:t>
      </w:r>
      <w:r>
        <w:rPr>
          <w:rFonts w:ascii="Arial" w:hAnsi="Arial" w:cs="Arial"/>
          <w:sz w:val="22"/>
          <w:szCs w:val="22"/>
        </w:rPr>
        <w:t>/staff me</w:t>
      </w:r>
      <w:r w:rsidRPr="00122D82">
        <w:rPr>
          <w:rFonts w:ascii="Arial" w:hAnsi="Arial" w:cs="Arial"/>
          <w:sz w:val="22"/>
          <w:szCs w:val="22"/>
        </w:rPr>
        <w:t>als must be submitted with the</w:t>
      </w:r>
      <w:r>
        <w:rPr>
          <w:rFonts w:ascii="Arial" w:hAnsi="Arial" w:cs="Arial"/>
          <w:sz w:val="22"/>
          <w:szCs w:val="22"/>
        </w:rPr>
        <w:t xml:space="preserve"> reimbursement forms.  Include the event, location, dates, and number of students and staff meals purchased.</w:t>
      </w:r>
    </w:p>
    <w:p w14:paraId="72CA76B7" w14:textId="77777777" w:rsidR="00B04D71" w:rsidRPr="00122D82" w:rsidRDefault="00B04D71" w:rsidP="00C05493">
      <w:pPr>
        <w:numPr>
          <w:ilvl w:val="1"/>
          <w:numId w:val="23"/>
        </w:numPr>
        <w:jc w:val="both"/>
        <w:rPr>
          <w:rFonts w:ascii="Arial" w:hAnsi="Arial" w:cs="Arial"/>
          <w:b/>
          <w:sz w:val="22"/>
          <w:szCs w:val="22"/>
        </w:rPr>
      </w:pPr>
      <w:r w:rsidRPr="00B04D71">
        <w:rPr>
          <w:rFonts w:ascii="Arial" w:hAnsi="Arial" w:cs="Arial"/>
          <w:sz w:val="22"/>
          <w:szCs w:val="22"/>
          <w:highlight w:val="lightGray"/>
        </w:rPr>
        <w:t>Sales Tax Exemption Certificate</w:t>
      </w:r>
      <w:r>
        <w:rPr>
          <w:rFonts w:ascii="Arial" w:hAnsi="Arial" w:cs="Arial"/>
          <w:sz w:val="22"/>
          <w:szCs w:val="22"/>
        </w:rPr>
        <w:t xml:space="preserve"> must be presented at time of meal purchase to ensure no sales tax is charged.  See </w:t>
      </w:r>
      <w:r w:rsidRPr="00B04D71">
        <w:rPr>
          <w:rFonts w:ascii="Arial" w:hAnsi="Arial" w:cs="Arial"/>
          <w:sz w:val="22"/>
          <w:szCs w:val="22"/>
          <w:highlight w:val="lightGray"/>
        </w:rPr>
        <w:t>Purchasing Procedures</w:t>
      </w:r>
      <w:r>
        <w:rPr>
          <w:rFonts w:ascii="Arial" w:hAnsi="Arial" w:cs="Arial"/>
          <w:sz w:val="22"/>
          <w:szCs w:val="22"/>
        </w:rPr>
        <w:t xml:space="preserve"> for additional information.</w:t>
      </w:r>
    </w:p>
    <w:p w14:paraId="5C39364D" w14:textId="77777777" w:rsidR="00DB220D" w:rsidRPr="00122D82" w:rsidRDefault="00DB220D" w:rsidP="00DB220D">
      <w:pPr>
        <w:ind w:left="720"/>
        <w:jc w:val="both"/>
        <w:rPr>
          <w:rFonts w:ascii="Arial" w:hAnsi="Arial" w:cs="Arial"/>
          <w:b/>
          <w:sz w:val="22"/>
          <w:szCs w:val="22"/>
        </w:rPr>
      </w:pPr>
    </w:p>
    <w:p w14:paraId="19E51080" w14:textId="77777777" w:rsidR="00590DD9" w:rsidRPr="00122D82" w:rsidRDefault="00EA347D" w:rsidP="00122D82">
      <w:pPr>
        <w:jc w:val="both"/>
        <w:rPr>
          <w:rFonts w:ascii="Arial" w:hAnsi="Arial" w:cs="Arial"/>
          <w:sz w:val="22"/>
          <w:szCs w:val="22"/>
        </w:rPr>
      </w:pPr>
      <w:r w:rsidRPr="00122D82">
        <w:rPr>
          <w:rFonts w:ascii="Arial" w:hAnsi="Arial" w:cs="Arial"/>
          <w:sz w:val="22"/>
          <w:szCs w:val="22"/>
        </w:rPr>
        <w:t>Lodging</w:t>
      </w:r>
    </w:p>
    <w:p w14:paraId="03B6C0E4" w14:textId="77777777" w:rsidR="009A4BAC" w:rsidRPr="00122D82" w:rsidRDefault="00293D3D" w:rsidP="00122D82">
      <w:pPr>
        <w:numPr>
          <w:ilvl w:val="0"/>
          <w:numId w:val="24"/>
        </w:numPr>
        <w:jc w:val="both"/>
        <w:rPr>
          <w:rFonts w:ascii="Arial" w:hAnsi="Arial" w:cs="Arial"/>
          <w:sz w:val="22"/>
          <w:szCs w:val="22"/>
        </w:rPr>
      </w:pPr>
      <w:r w:rsidRPr="00122D82">
        <w:rPr>
          <w:rFonts w:ascii="Arial" w:hAnsi="Arial" w:cs="Arial"/>
          <w:sz w:val="22"/>
          <w:szCs w:val="22"/>
        </w:rPr>
        <w:t xml:space="preserve">Lodging costs shall be allowable for travel events that require an overnight stay </w:t>
      </w:r>
      <w:r w:rsidR="009A7AAB">
        <w:rPr>
          <w:rFonts w:ascii="Arial" w:hAnsi="Arial" w:cs="Arial"/>
          <w:sz w:val="22"/>
          <w:szCs w:val="22"/>
        </w:rPr>
        <w:t>at least 60 miles outside the City of Lampasas.</w:t>
      </w:r>
    </w:p>
    <w:p w14:paraId="15129BC2" w14:textId="77777777" w:rsidR="009154B9" w:rsidRPr="00605CCB" w:rsidRDefault="0079462D" w:rsidP="00122D82">
      <w:pPr>
        <w:numPr>
          <w:ilvl w:val="0"/>
          <w:numId w:val="24"/>
        </w:numPr>
        <w:jc w:val="both"/>
        <w:rPr>
          <w:rFonts w:ascii="Arial" w:hAnsi="Arial" w:cs="Arial"/>
          <w:sz w:val="22"/>
          <w:szCs w:val="22"/>
        </w:rPr>
      </w:pPr>
      <w:r w:rsidRPr="00605CCB">
        <w:rPr>
          <w:rFonts w:ascii="Arial" w:hAnsi="Arial" w:cs="Arial"/>
          <w:sz w:val="22"/>
          <w:szCs w:val="22"/>
        </w:rPr>
        <w:t>T</w:t>
      </w:r>
      <w:r w:rsidR="009154B9" w:rsidRPr="00605CCB">
        <w:rPr>
          <w:rFonts w:ascii="Arial" w:hAnsi="Arial" w:cs="Arial"/>
          <w:sz w:val="22"/>
          <w:szCs w:val="22"/>
        </w:rPr>
        <w:t>he maximum nights of lodging shall be based on the start an</w:t>
      </w:r>
      <w:r w:rsidRPr="00605CCB">
        <w:rPr>
          <w:rFonts w:ascii="Arial" w:hAnsi="Arial" w:cs="Arial"/>
          <w:sz w:val="22"/>
          <w:szCs w:val="22"/>
        </w:rPr>
        <w:t>d end times of the travel event</w:t>
      </w:r>
      <w:r w:rsidR="00D201B1" w:rsidRPr="00605CCB">
        <w:rPr>
          <w:rFonts w:ascii="Arial" w:hAnsi="Arial" w:cs="Arial"/>
          <w:sz w:val="22"/>
          <w:szCs w:val="22"/>
        </w:rPr>
        <w:t xml:space="preserve"> and the distance of the travel location</w:t>
      </w:r>
      <w:r w:rsidRPr="00605CCB">
        <w:rPr>
          <w:rFonts w:ascii="Arial" w:hAnsi="Arial" w:cs="Arial"/>
          <w:sz w:val="22"/>
          <w:szCs w:val="22"/>
        </w:rPr>
        <w:t>. Lodging costs that exceed the required minimu</w:t>
      </w:r>
      <w:r w:rsidR="00770FF7" w:rsidRPr="00605CCB">
        <w:rPr>
          <w:rFonts w:ascii="Arial" w:hAnsi="Arial" w:cs="Arial"/>
          <w:sz w:val="22"/>
          <w:szCs w:val="22"/>
        </w:rPr>
        <w:t>m shall not b</w:t>
      </w:r>
      <w:r w:rsidR="00B4162E" w:rsidRPr="00605CCB">
        <w:rPr>
          <w:rFonts w:ascii="Arial" w:hAnsi="Arial" w:cs="Arial"/>
          <w:sz w:val="22"/>
          <w:szCs w:val="22"/>
        </w:rPr>
        <w:t>e deemed necessary or allowable travel costs. For example, if an event in Austin has a 10 am or later start, lodging costs would not be reasonable</w:t>
      </w:r>
      <w:r w:rsidR="009A4BAC" w:rsidRPr="00605CCB">
        <w:rPr>
          <w:rFonts w:ascii="Arial" w:hAnsi="Arial" w:cs="Arial"/>
          <w:sz w:val="22"/>
          <w:szCs w:val="22"/>
        </w:rPr>
        <w:t>, necessary</w:t>
      </w:r>
      <w:r w:rsidR="00B4162E" w:rsidRPr="00605CCB">
        <w:rPr>
          <w:rFonts w:ascii="Arial" w:hAnsi="Arial" w:cs="Arial"/>
          <w:sz w:val="22"/>
          <w:szCs w:val="22"/>
        </w:rPr>
        <w:t xml:space="preserve"> or</w:t>
      </w:r>
      <w:r w:rsidR="009A4BAC" w:rsidRPr="00605CCB">
        <w:rPr>
          <w:rFonts w:ascii="Arial" w:hAnsi="Arial" w:cs="Arial"/>
          <w:sz w:val="22"/>
          <w:szCs w:val="22"/>
        </w:rPr>
        <w:t xml:space="preserve"> allowable travel costs</w:t>
      </w:r>
      <w:r w:rsidR="00B4162E" w:rsidRPr="00605CCB">
        <w:rPr>
          <w:rFonts w:ascii="Arial" w:hAnsi="Arial" w:cs="Arial"/>
          <w:sz w:val="22"/>
          <w:szCs w:val="22"/>
        </w:rPr>
        <w:t>.</w:t>
      </w:r>
    </w:p>
    <w:p w14:paraId="05EE2C69" w14:textId="77777777" w:rsidR="00F47549" w:rsidRPr="00122D82" w:rsidRDefault="00F47549" w:rsidP="00122D82">
      <w:pPr>
        <w:numPr>
          <w:ilvl w:val="0"/>
          <w:numId w:val="24"/>
        </w:numPr>
        <w:jc w:val="both"/>
        <w:rPr>
          <w:rFonts w:ascii="Arial" w:hAnsi="Arial" w:cs="Arial"/>
          <w:sz w:val="22"/>
          <w:szCs w:val="22"/>
        </w:rPr>
      </w:pPr>
      <w:r w:rsidRPr="00605CCB">
        <w:rPr>
          <w:rFonts w:ascii="Arial" w:hAnsi="Arial" w:cs="Arial"/>
          <w:sz w:val="22"/>
          <w:szCs w:val="22"/>
        </w:rPr>
        <w:t>The traveler shall estimate the lodging</w:t>
      </w:r>
      <w:r w:rsidRPr="00122D82">
        <w:rPr>
          <w:rFonts w:ascii="Arial" w:hAnsi="Arial" w:cs="Arial"/>
          <w:sz w:val="22"/>
          <w:szCs w:val="22"/>
        </w:rPr>
        <w:t xml:space="preserve"> expense per night (including all taxes, surcharges, </w:t>
      </w:r>
      <w:proofErr w:type="spellStart"/>
      <w:r w:rsidRPr="00122D82">
        <w:rPr>
          <w:rFonts w:ascii="Arial" w:hAnsi="Arial" w:cs="Arial"/>
          <w:sz w:val="22"/>
          <w:szCs w:val="22"/>
        </w:rPr>
        <w:t>etc</w:t>
      </w:r>
      <w:proofErr w:type="spellEnd"/>
      <w:r w:rsidRPr="00122D82">
        <w:rPr>
          <w:rFonts w:ascii="Arial" w:hAnsi="Arial" w:cs="Arial"/>
          <w:sz w:val="22"/>
          <w:szCs w:val="22"/>
        </w:rPr>
        <w:t xml:space="preserve">). A conference or event hotel shall be the </w:t>
      </w:r>
      <w:proofErr w:type="gramStart"/>
      <w:r w:rsidRPr="00122D82">
        <w:rPr>
          <w:rFonts w:ascii="Arial" w:hAnsi="Arial" w:cs="Arial"/>
          <w:sz w:val="22"/>
          <w:szCs w:val="22"/>
        </w:rPr>
        <w:t>first priority</w:t>
      </w:r>
      <w:proofErr w:type="gramEnd"/>
      <w:r w:rsidRPr="00122D82">
        <w:rPr>
          <w:rFonts w:ascii="Arial" w:hAnsi="Arial" w:cs="Arial"/>
          <w:sz w:val="22"/>
          <w:szCs w:val="22"/>
        </w:rPr>
        <w:t xml:space="preserve"> to minimize transp</w:t>
      </w:r>
      <w:r w:rsidR="00605CCB">
        <w:rPr>
          <w:rFonts w:ascii="Arial" w:hAnsi="Arial" w:cs="Arial"/>
          <w:sz w:val="22"/>
          <w:szCs w:val="22"/>
        </w:rPr>
        <w:t>ortation costs at the event</w:t>
      </w:r>
      <w:r w:rsidRPr="00122D82">
        <w:rPr>
          <w:rFonts w:ascii="Arial" w:hAnsi="Arial" w:cs="Arial"/>
          <w:sz w:val="22"/>
          <w:szCs w:val="22"/>
        </w:rPr>
        <w:t>.</w:t>
      </w:r>
    </w:p>
    <w:p w14:paraId="1D2A5DD6" w14:textId="77777777" w:rsidR="00225164" w:rsidRPr="00122D82" w:rsidRDefault="00225164" w:rsidP="00122D82">
      <w:pPr>
        <w:numPr>
          <w:ilvl w:val="0"/>
          <w:numId w:val="24"/>
        </w:numPr>
        <w:jc w:val="both"/>
        <w:rPr>
          <w:rFonts w:ascii="Arial" w:hAnsi="Arial" w:cs="Arial"/>
          <w:sz w:val="22"/>
          <w:szCs w:val="22"/>
        </w:rPr>
      </w:pPr>
      <w:r w:rsidRPr="00122D82">
        <w:rPr>
          <w:rFonts w:ascii="Arial" w:hAnsi="Arial" w:cs="Arial"/>
          <w:sz w:val="22"/>
          <w:szCs w:val="22"/>
        </w:rPr>
        <w:lastRenderedPageBreak/>
        <w:t>The federal per diem rates for lodging shall be used to determine the maximum amount that may be charged to a state or federal grant. The maximum lodging rate, for state and federal grants, sh</w:t>
      </w:r>
      <w:r w:rsidR="006574D8" w:rsidRPr="00122D82">
        <w:rPr>
          <w:rFonts w:ascii="Arial" w:hAnsi="Arial" w:cs="Arial"/>
          <w:sz w:val="22"/>
          <w:szCs w:val="22"/>
        </w:rPr>
        <w:t>all be for the city of travel and</w:t>
      </w:r>
      <w:r w:rsidRPr="00122D82">
        <w:rPr>
          <w:rFonts w:ascii="Arial" w:hAnsi="Arial" w:cs="Arial"/>
          <w:sz w:val="22"/>
          <w:szCs w:val="22"/>
        </w:rPr>
        <w:t xml:space="preserve"> the </w:t>
      </w:r>
      <w:r w:rsidR="006574D8" w:rsidRPr="00122D82">
        <w:rPr>
          <w:rFonts w:ascii="Arial" w:hAnsi="Arial" w:cs="Arial"/>
          <w:sz w:val="22"/>
          <w:szCs w:val="22"/>
        </w:rPr>
        <w:t>month</w:t>
      </w:r>
      <w:r w:rsidRPr="00122D82">
        <w:rPr>
          <w:rFonts w:ascii="Arial" w:hAnsi="Arial" w:cs="Arial"/>
          <w:sz w:val="22"/>
          <w:szCs w:val="22"/>
        </w:rPr>
        <w:t xml:space="preserve"> of travel based on the GSA website. </w:t>
      </w:r>
      <w:r w:rsidR="00605CCB">
        <w:rPr>
          <w:rFonts w:ascii="Arial" w:hAnsi="Arial" w:cs="Arial"/>
          <w:sz w:val="22"/>
          <w:szCs w:val="22"/>
        </w:rPr>
        <w:t xml:space="preserve"> For all state (fund 4XX) and federal (fund 2XX) funded travel, a</w:t>
      </w:r>
      <w:r w:rsidRPr="00122D82">
        <w:rPr>
          <w:rFonts w:ascii="Arial" w:hAnsi="Arial" w:cs="Arial"/>
          <w:sz w:val="22"/>
          <w:szCs w:val="22"/>
        </w:rPr>
        <w:t xml:space="preserve"> copy of the lodging rates for the date(s) of travel shall be attached to the </w:t>
      </w:r>
      <w:r w:rsidR="001072BB" w:rsidRPr="00160E6D">
        <w:rPr>
          <w:rFonts w:ascii="Arial" w:hAnsi="Arial" w:cs="Arial"/>
          <w:sz w:val="22"/>
          <w:szCs w:val="22"/>
          <w:highlight w:val="lightGray"/>
        </w:rPr>
        <w:t>Out-of-District Travel Reimbursement Form</w:t>
      </w:r>
      <w:r w:rsidR="001072BB" w:rsidRPr="00122D82">
        <w:rPr>
          <w:rFonts w:ascii="Arial" w:hAnsi="Arial" w:cs="Arial"/>
          <w:sz w:val="22"/>
          <w:szCs w:val="22"/>
        </w:rPr>
        <w:t xml:space="preserve"> </w:t>
      </w:r>
      <w:r w:rsidRPr="00122D82">
        <w:rPr>
          <w:rFonts w:ascii="Arial" w:hAnsi="Arial" w:cs="Arial"/>
          <w:sz w:val="22"/>
          <w:szCs w:val="22"/>
        </w:rPr>
        <w:t xml:space="preserve">for audit purposes. </w:t>
      </w:r>
    </w:p>
    <w:p w14:paraId="7D5E9C3A" w14:textId="77777777" w:rsidR="00F47549" w:rsidRPr="00122D82" w:rsidRDefault="00F47549" w:rsidP="00122D82">
      <w:pPr>
        <w:numPr>
          <w:ilvl w:val="0"/>
          <w:numId w:val="24"/>
        </w:numPr>
        <w:jc w:val="both"/>
        <w:rPr>
          <w:rFonts w:ascii="Arial" w:hAnsi="Arial" w:cs="Arial"/>
          <w:sz w:val="22"/>
          <w:szCs w:val="22"/>
        </w:rPr>
      </w:pPr>
      <w:r w:rsidRPr="00122D82">
        <w:rPr>
          <w:rFonts w:ascii="Arial" w:hAnsi="Arial" w:cs="Arial"/>
          <w:sz w:val="22"/>
          <w:szCs w:val="22"/>
        </w:rPr>
        <w:t>The traveler (or campus secretary on behalf of the traveler) shall make the hotel reservation and secure with their personal credit card</w:t>
      </w:r>
      <w:r w:rsidR="00605CCB">
        <w:rPr>
          <w:rFonts w:ascii="Arial" w:hAnsi="Arial" w:cs="Arial"/>
          <w:sz w:val="22"/>
          <w:szCs w:val="22"/>
        </w:rPr>
        <w:t xml:space="preserve"> or</w:t>
      </w:r>
      <w:r w:rsidR="00C20F5C" w:rsidRPr="00122D82">
        <w:rPr>
          <w:rFonts w:ascii="Arial" w:hAnsi="Arial" w:cs="Arial"/>
          <w:sz w:val="22"/>
          <w:szCs w:val="22"/>
        </w:rPr>
        <w:t xml:space="preserve"> </w:t>
      </w:r>
      <w:r w:rsidR="00605CCB">
        <w:rPr>
          <w:rFonts w:ascii="Arial" w:hAnsi="Arial" w:cs="Arial"/>
          <w:sz w:val="22"/>
          <w:szCs w:val="22"/>
        </w:rPr>
        <w:t xml:space="preserve">the </w:t>
      </w:r>
      <w:r w:rsidRPr="00122D82">
        <w:rPr>
          <w:rFonts w:ascii="Arial" w:hAnsi="Arial" w:cs="Arial"/>
          <w:sz w:val="22"/>
          <w:szCs w:val="22"/>
        </w:rPr>
        <w:t xml:space="preserve">district </w:t>
      </w:r>
      <w:r w:rsidR="00605CCB">
        <w:rPr>
          <w:rFonts w:ascii="Arial" w:hAnsi="Arial" w:cs="Arial"/>
          <w:sz w:val="22"/>
          <w:szCs w:val="22"/>
        </w:rPr>
        <w:t>Citibank credit card</w:t>
      </w:r>
      <w:r w:rsidRPr="00122D82">
        <w:rPr>
          <w:rFonts w:ascii="Arial" w:hAnsi="Arial" w:cs="Arial"/>
          <w:sz w:val="22"/>
          <w:szCs w:val="22"/>
        </w:rPr>
        <w:t xml:space="preserve">. </w:t>
      </w:r>
      <w:r w:rsidR="00605CCB">
        <w:rPr>
          <w:rFonts w:ascii="Arial" w:hAnsi="Arial" w:cs="Arial"/>
          <w:sz w:val="22"/>
          <w:szCs w:val="22"/>
        </w:rPr>
        <w:t xml:space="preserve"> </w:t>
      </w:r>
      <w:r w:rsidRPr="00122D82">
        <w:rPr>
          <w:rFonts w:ascii="Arial" w:hAnsi="Arial" w:cs="Arial"/>
          <w:sz w:val="22"/>
          <w:szCs w:val="22"/>
        </w:rPr>
        <w:t xml:space="preserve">Each campus secretary has been issued a </w:t>
      </w:r>
      <w:r w:rsidR="00605CCB">
        <w:rPr>
          <w:rFonts w:ascii="Arial" w:hAnsi="Arial" w:cs="Arial"/>
          <w:sz w:val="22"/>
          <w:szCs w:val="22"/>
        </w:rPr>
        <w:t>Citibank credit card to be checked out to employees as appropriate.</w:t>
      </w:r>
    </w:p>
    <w:p w14:paraId="319C53D5" w14:textId="6E1EC4A3" w:rsidR="006C203C" w:rsidRPr="00122D82" w:rsidRDefault="006C203C" w:rsidP="00122D82">
      <w:pPr>
        <w:numPr>
          <w:ilvl w:val="0"/>
          <w:numId w:val="24"/>
        </w:numPr>
        <w:jc w:val="both"/>
        <w:rPr>
          <w:rFonts w:ascii="Arial" w:hAnsi="Arial" w:cs="Arial"/>
          <w:sz w:val="22"/>
          <w:szCs w:val="22"/>
        </w:rPr>
      </w:pPr>
      <w:r w:rsidRPr="00122D82">
        <w:rPr>
          <w:rFonts w:ascii="Arial" w:hAnsi="Arial" w:cs="Arial"/>
          <w:sz w:val="22"/>
          <w:szCs w:val="22"/>
        </w:rPr>
        <w:t>Hotel and travel websites such as Hotels.Com, Expedia, Travelocity, etc. shall not be used to make hotel reservations</w:t>
      </w:r>
      <w:r w:rsidR="004E1983">
        <w:rPr>
          <w:rFonts w:ascii="Arial" w:hAnsi="Arial" w:cs="Arial"/>
          <w:sz w:val="22"/>
          <w:szCs w:val="22"/>
        </w:rPr>
        <w:t>.  These sites charge state sales tax.</w:t>
      </w:r>
      <w:r w:rsidR="00292421" w:rsidRPr="00122D82">
        <w:rPr>
          <w:rFonts w:ascii="Arial" w:hAnsi="Arial" w:cs="Arial"/>
          <w:sz w:val="22"/>
          <w:szCs w:val="22"/>
        </w:rPr>
        <w:t xml:space="preserve"> </w:t>
      </w:r>
    </w:p>
    <w:p w14:paraId="5548E878" w14:textId="77777777" w:rsidR="00B33470" w:rsidRPr="00122D82" w:rsidRDefault="00B33470" w:rsidP="00EF5F0A">
      <w:pPr>
        <w:numPr>
          <w:ilvl w:val="0"/>
          <w:numId w:val="24"/>
        </w:numPr>
        <w:jc w:val="both"/>
        <w:rPr>
          <w:rFonts w:ascii="Arial" w:hAnsi="Arial" w:cs="Arial"/>
          <w:sz w:val="22"/>
          <w:szCs w:val="22"/>
        </w:rPr>
      </w:pPr>
      <w:r w:rsidRPr="00122D82">
        <w:rPr>
          <w:rFonts w:ascii="Arial" w:hAnsi="Arial" w:cs="Arial"/>
          <w:sz w:val="22"/>
          <w:szCs w:val="22"/>
        </w:rPr>
        <w:t xml:space="preserve">A </w:t>
      </w:r>
      <w:r w:rsidR="00605CCB">
        <w:rPr>
          <w:rFonts w:ascii="Arial" w:hAnsi="Arial" w:cs="Arial"/>
          <w:sz w:val="22"/>
          <w:szCs w:val="22"/>
        </w:rPr>
        <w:t>Citibank credit card may</w:t>
      </w:r>
      <w:r w:rsidRPr="00122D82">
        <w:rPr>
          <w:rFonts w:ascii="Arial" w:hAnsi="Arial" w:cs="Arial"/>
          <w:sz w:val="22"/>
          <w:szCs w:val="22"/>
        </w:rPr>
        <w:t xml:space="preserve"> be issued to the traveler </w:t>
      </w:r>
      <w:r w:rsidR="00605CCB">
        <w:rPr>
          <w:rFonts w:ascii="Arial" w:hAnsi="Arial" w:cs="Arial"/>
          <w:sz w:val="22"/>
          <w:szCs w:val="22"/>
        </w:rPr>
        <w:t>by the campus secretary or the business office after the travel has been approved.</w:t>
      </w:r>
      <w:r w:rsidRPr="00122D82">
        <w:rPr>
          <w:rFonts w:ascii="Arial" w:hAnsi="Arial" w:cs="Arial"/>
          <w:sz w:val="22"/>
          <w:szCs w:val="22"/>
        </w:rPr>
        <w:t xml:space="preserve"> </w:t>
      </w:r>
      <w:r w:rsidR="00EF5F0A">
        <w:rPr>
          <w:rFonts w:ascii="Arial" w:hAnsi="Arial" w:cs="Arial"/>
          <w:sz w:val="22"/>
          <w:szCs w:val="22"/>
        </w:rPr>
        <w:t>If a credit card is checked out, it should be returned the first business day foll</w:t>
      </w:r>
      <w:r w:rsidR="00EF5F0A" w:rsidRPr="003B0F72">
        <w:rPr>
          <w:rFonts w:ascii="Arial" w:hAnsi="Arial" w:cs="Arial"/>
          <w:sz w:val="22"/>
          <w:szCs w:val="22"/>
        </w:rPr>
        <w:t>owing your return.</w:t>
      </w:r>
    </w:p>
    <w:p w14:paraId="690B387B" w14:textId="77777777" w:rsidR="00271890" w:rsidRPr="00122D82" w:rsidRDefault="00271890" w:rsidP="00122D82">
      <w:pPr>
        <w:numPr>
          <w:ilvl w:val="0"/>
          <w:numId w:val="24"/>
        </w:numPr>
        <w:jc w:val="both"/>
        <w:rPr>
          <w:rFonts w:ascii="Arial" w:hAnsi="Arial" w:cs="Arial"/>
          <w:sz w:val="22"/>
          <w:szCs w:val="22"/>
        </w:rPr>
      </w:pPr>
      <w:r w:rsidRPr="00122D82">
        <w:rPr>
          <w:rFonts w:ascii="Arial" w:hAnsi="Arial" w:cs="Arial"/>
          <w:sz w:val="22"/>
          <w:szCs w:val="22"/>
        </w:rPr>
        <w:t xml:space="preserve">Lodging costs shall be </w:t>
      </w:r>
      <w:r w:rsidR="00EF1942" w:rsidRPr="00122D82">
        <w:rPr>
          <w:rFonts w:ascii="Arial" w:hAnsi="Arial" w:cs="Arial"/>
          <w:sz w:val="22"/>
          <w:szCs w:val="22"/>
        </w:rPr>
        <w:t xml:space="preserve">paid </w:t>
      </w:r>
      <w:r w:rsidRPr="00122D82">
        <w:rPr>
          <w:rFonts w:ascii="Arial" w:hAnsi="Arial" w:cs="Arial"/>
          <w:sz w:val="22"/>
          <w:szCs w:val="22"/>
        </w:rPr>
        <w:t xml:space="preserve">with </w:t>
      </w:r>
      <w:r w:rsidR="00605CCB">
        <w:rPr>
          <w:rFonts w:ascii="Arial" w:hAnsi="Arial" w:cs="Arial"/>
          <w:sz w:val="22"/>
          <w:szCs w:val="22"/>
        </w:rPr>
        <w:t xml:space="preserve">a </w:t>
      </w:r>
      <w:r w:rsidR="00605CCB" w:rsidRPr="00122D82">
        <w:rPr>
          <w:rFonts w:ascii="Arial" w:hAnsi="Arial" w:cs="Arial"/>
          <w:sz w:val="22"/>
          <w:szCs w:val="22"/>
        </w:rPr>
        <w:t>personal credit card</w:t>
      </w:r>
      <w:r w:rsidR="00605CCB">
        <w:rPr>
          <w:rFonts w:ascii="Arial" w:hAnsi="Arial" w:cs="Arial"/>
          <w:sz w:val="22"/>
          <w:szCs w:val="22"/>
        </w:rPr>
        <w:t xml:space="preserve"> or</w:t>
      </w:r>
      <w:r w:rsidR="00605CCB" w:rsidRPr="00122D82">
        <w:rPr>
          <w:rFonts w:ascii="Arial" w:hAnsi="Arial" w:cs="Arial"/>
          <w:sz w:val="22"/>
          <w:szCs w:val="22"/>
        </w:rPr>
        <w:t xml:space="preserve"> </w:t>
      </w:r>
      <w:r w:rsidR="00605CCB">
        <w:rPr>
          <w:rFonts w:ascii="Arial" w:hAnsi="Arial" w:cs="Arial"/>
          <w:sz w:val="22"/>
          <w:szCs w:val="22"/>
        </w:rPr>
        <w:t xml:space="preserve">the </w:t>
      </w:r>
      <w:r w:rsidR="00605CCB" w:rsidRPr="00122D82">
        <w:rPr>
          <w:rFonts w:ascii="Arial" w:hAnsi="Arial" w:cs="Arial"/>
          <w:sz w:val="22"/>
          <w:szCs w:val="22"/>
        </w:rPr>
        <w:t xml:space="preserve">district </w:t>
      </w:r>
      <w:r w:rsidR="00605CCB">
        <w:rPr>
          <w:rFonts w:ascii="Arial" w:hAnsi="Arial" w:cs="Arial"/>
          <w:sz w:val="22"/>
          <w:szCs w:val="22"/>
        </w:rPr>
        <w:t>Citibank credit card.</w:t>
      </w:r>
      <w:r w:rsidR="00EE61B8" w:rsidRPr="00122D82">
        <w:rPr>
          <w:rFonts w:ascii="Arial" w:hAnsi="Arial" w:cs="Arial"/>
          <w:sz w:val="22"/>
          <w:szCs w:val="22"/>
        </w:rPr>
        <w:t xml:space="preserve"> </w:t>
      </w:r>
    </w:p>
    <w:p w14:paraId="6E82AE4F" w14:textId="77777777" w:rsidR="00292421" w:rsidRPr="00122D82" w:rsidRDefault="001800F6" w:rsidP="00122D82">
      <w:pPr>
        <w:numPr>
          <w:ilvl w:val="0"/>
          <w:numId w:val="24"/>
        </w:numPr>
        <w:jc w:val="both"/>
        <w:rPr>
          <w:rFonts w:ascii="Arial" w:hAnsi="Arial" w:cs="Arial"/>
          <w:sz w:val="22"/>
          <w:szCs w:val="22"/>
        </w:rPr>
      </w:pPr>
      <w:r w:rsidRPr="00122D82">
        <w:rPr>
          <w:rFonts w:ascii="Arial" w:hAnsi="Arial" w:cs="Arial"/>
          <w:sz w:val="22"/>
          <w:szCs w:val="22"/>
        </w:rPr>
        <w:t>The</w:t>
      </w:r>
      <w:r w:rsidR="00723FB6" w:rsidRPr="00122D82">
        <w:rPr>
          <w:rFonts w:ascii="Arial" w:hAnsi="Arial" w:cs="Arial"/>
          <w:sz w:val="22"/>
          <w:szCs w:val="22"/>
        </w:rPr>
        <w:t xml:space="preserve"> traveler</w:t>
      </w:r>
      <w:r w:rsidR="00911BFD" w:rsidRPr="00122D82">
        <w:rPr>
          <w:rFonts w:ascii="Arial" w:hAnsi="Arial" w:cs="Arial"/>
          <w:sz w:val="22"/>
          <w:szCs w:val="22"/>
        </w:rPr>
        <w:t xml:space="preserve"> may, at his/her request</w:t>
      </w:r>
      <w:r w:rsidR="002B7D9E" w:rsidRPr="00122D82">
        <w:rPr>
          <w:rFonts w:ascii="Arial" w:hAnsi="Arial" w:cs="Arial"/>
          <w:sz w:val="22"/>
          <w:szCs w:val="22"/>
        </w:rPr>
        <w:t xml:space="preserve">, stay with a family </w:t>
      </w:r>
      <w:r w:rsidRPr="00122D82">
        <w:rPr>
          <w:rFonts w:ascii="Arial" w:hAnsi="Arial" w:cs="Arial"/>
          <w:sz w:val="22"/>
          <w:szCs w:val="22"/>
        </w:rPr>
        <w:t xml:space="preserve">member </w:t>
      </w:r>
      <w:r w:rsidR="002B7D9E" w:rsidRPr="00122D82">
        <w:rPr>
          <w:rFonts w:ascii="Arial" w:hAnsi="Arial" w:cs="Arial"/>
          <w:sz w:val="22"/>
          <w:szCs w:val="22"/>
        </w:rPr>
        <w:t xml:space="preserve">or friend instead of at a hotel. </w:t>
      </w:r>
      <w:r w:rsidRPr="00122D82">
        <w:rPr>
          <w:rFonts w:ascii="Arial" w:hAnsi="Arial" w:cs="Arial"/>
          <w:sz w:val="22"/>
          <w:szCs w:val="22"/>
        </w:rPr>
        <w:t>If the traveler selects this option, t</w:t>
      </w:r>
      <w:r w:rsidR="002B7D9E" w:rsidRPr="00122D82">
        <w:rPr>
          <w:rFonts w:ascii="Arial" w:hAnsi="Arial" w:cs="Arial"/>
          <w:sz w:val="22"/>
          <w:szCs w:val="22"/>
        </w:rPr>
        <w:t xml:space="preserve">he traveler shall not receive any payment in lieu of lodging costs. </w:t>
      </w:r>
    </w:p>
    <w:p w14:paraId="2665EE8F" w14:textId="77777777" w:rsidR="002B7D9E" w:rsidRPr="00122D82" w:rsidRDefault="001800F6" w:rsidP="00122D82">
      <w:pPr>
        <w:numPr>
          <w:ilvl w:val="0"/>
          <w:numId w:val="24"/>
        </w:numPr>
        <w:jc w:val="both"/>
        <w:rPr>
          <w:rFonts w:ascii="Arial" w:hAnsi="Arial" w:cs="Arial"/>
          <w:sz w:val="22"/>
          <w:szCs w:val="22"/>
        </w:rPr>
      </w:pPr>
      <w:r w:rsidRPr="00122D82">
        <w:rPr>
          <w:rFonts w:ascii="Arial" w:hAnsi="Arial" w:cs="Arial"/>
          <w:sz w:val="22"/>
          <w:szCs w:val="22"/>
        </w:rPr>
        <w:t>The</w:t>
      </w:r>
      <w:r w:rsidR="002B7D9E" w:rsidRPr="00122D82">
        <w:rPr>
          <w:rFonts w:ascii="Arial" w:hAnsi="Arial" w:cs="Arial"/>
          <w:sz w:val="22"/>
          <w:szCs w:val="22"/>
        </w:rPr>
        <w:t xml:space="preserve"> traveler may, at his/her request, choose to return to their home city each day of a multiple-day travel event if </w:t>
      </w:r>
      <w:r w:rsidR="00605CCB">
        <w:rPr>
          <w:rFonts w:ascii="Arial" w:hAnsi="Arial" w:cs="Arial"/>
          <w:sz w:val="22"/>
          <w:szCs w:val="22"/>
        </w:rPr>
        <w:t xml:space="preserve">there is cost savings to the district.  </w:t>
      </w:r>
      <w:r w:rsidR="002B7D9E" w:rsidRPr="00122D82">
        <w:rPr>
          <w:rFonts w:ascii="Arial" w:hAnsi="Arial" w:cs="Arial"/>
          <w:sz w:val="22"/>
          <w:szCs w:val="22"/>
        </w:rPr>
        <w:t>The traveler may receive mileage reimbursement for each trip in lieu of the lodging costs.</w:t>
      </w:r>
    </w:p>
    <w:p w14:paraId="2F7DA01E" w14:textId="77777777" w:rsidR="008B6D4D" w:rsidRPr="00122D82" w:rsidRDefault="008B6D4D" w:rsidP="00122D82">
      <w:pPr>
        <w:numPr>
          <w:ilvl w:val="0"/>
          <w:numId w:val="24"/>
        </w:numPr>
        <w:jc w:val="both"/>
        <w:rPr>
          <w:rFonts w:ascii="Arial" w:hAnsi="Arial" w:cs="Arial"/>
          <w:sz w:val="22"/>
          <w:szCs w:val="22"/>
        </w:rPr>
      </w:pPr>
      <w:r w:rsidRPr="00122D82">
        <w:rPr>
          <w:rFonts w:ascii="Arial" w:hAnsi="Arial" w:cs="Arial"/>
          <w:sz w:val="22"/>
          <w:szCs w:val="22"/>
        </w:rPr>
        <w:t xml:space="preserve">The traveler shall present a </w:t>
      </w:r>
      <w:r w:rsidRPr="00605CCB">
        <w:rPr>
          <w:rFonts w:ascii="Arial" w:hAnsi="Arial" w:cs="Arial"/>
          <w:sz w:val="22"/>
          <w:szCs w:val="22"/>
          <w:highlight w:val="lightGray"/>
        </w:rPr>
        <w:t>Hotel Occupancy Tax Exemption Certificate</w:t>
      </w:r>
      <w:r w:rsidRPr="00122D82">
        <w:rPr>
          <w:rFonts w:ascii="Arial" w:hAnsi="Arial" w:cs="Arial"/>
          <w:sz w:val="22"/>
          <w:szCs w:val="22"/>
        </w:rPr>
        <w:t xml:space="preserve"> to a Texas hotel.</w:t>
      </w:r>
      <w:r w:rsidR="00605CCB">
        <w:rPr>
          <w:rFonts w:ascii="Arial" w:hAnsi="Arial" w:cs="Arial"/>
          <w:sz w:val="22"/>
          <w:szCs w:val="22"/>
        </w:rPr>
        <w:t xml:space="preserve"> </w:t>
      </w:r>
      <w:r w:rsidRPr="00122D82">
        <w:rPr>
          <w:rFonts w:ascii="Arial" w:hAnsi="Arial" w:cs="Arial"/>
          <w:sz w:val="22"/>
          <w:szCs w:val="22"/>
        </w:rPr>
        <w:t xml:space="preserve"> If the traveler fails to present the certificate, the traveler shall reimburse the district for the unallowable </w:t>
      </w:r>
      <w:r w:rsidR="00C75EFC" w:rsidRPr="00122D82">
        <w:rPr>
          <w:rFonts w:ascii="Arial" w:hAnsi="Arial" w:cs="Arial"/>
          <w:sz w:val="22"/>
          <w:szCs w:val="22"/>
        </w:rPr>
        <w:t xml:space="preserve">tax </w:t>
      </w:r>
      <w:r w:rsidRPr="00122D82">
        <w:rPr>
          <w:rFonts w:ascii="Arial" w:hAnsi="Arial" w:cs="Arial"/>
          <w:sz w:val="22"/>
          <w:szCs w:val="22"/>
        </w:rPr>
        <w:t xml:space="preserve">expense. </w:t>
      </w:r>
      <w:r w:rsidR="00605CCB">
        <w:rPr>
          <w:rFonts w:ascii="Arial" w:hAnsi="Arial" w:cs="Arial"/>
          <w:sz w:val="22"/>
          <w:szCs w:val="22"/>
        </w:rPr>
        <w:t xml:space="preserve"> </w:t>
      </w:r>
      <w:r w:rsidR="008934AA" w:rsidRPr="00122D82">
        <w:rPr>
          <w:rFonts w:ascii="Arial" w:hAnsi="Arial" w:cs="Arial"/>
          <w:sz w:val="22"/>
          <w:szCs w:val="22"/>
        </w:rPr>
        <w:t xml:space="preserve">The Hotel Occupancy Certificate can be found on the district’s </w:t>
      </w:r>
      <w:r w:rsidR="00605CCB">
        <w:rPr>
          <w:rFonts w:ascii="Arial" w:hAnsi="Arial" w:cs="Arial"/>
          <w:sz w:val="22"/>
          <w:szCs w:val="22"/>
        </w:rPr>
        <w:t>w</w:t>
      </w:r>
      <w:r w:rsidR="008934AA" w:rsidRPr="00122D82">
        <w:rPr>
          <w:rFonts w:ascii="Arial" w:hAnsi="Arial" w:cs="Arial"/>
          <w:sz w:val="22"/>
          <w:szCs w:val="22"/>
        </w:rPr>
        <w:t>eb</w:t>
      </w:r>
      <w:r w:rsidR="00605CCB">
        <w:rPr>
          <w:rFonts w:ascii="Arial" w:hAnsi="Arial" w:cs="Arial"/>
          <w:sz w:val="22"/>
          <w:szCs w:val="22"/>
        </w:rPr>
        <w:t>site</w:t>
      </w:r>
      <w:r w:rsidR="008934AA" w:rsidRPr="00122D82">
        <w:rPr>
          <w:rFonts w:ascii="Arial" w:hAnsi="Arial" w:cs="Arial"/>
          <w:sz w:val="22"/>
          <w:szCs w:val="22"/>
        </w:rPr>
        <w:t xml:space="preserve"> and the State Comptroller’s </w:t>
      </w:r>
      <w:r w:rsidR="00605CCB">
        <w:rPr>
          <w:rFonts w:ascii="Arial" w:hAnsi="Arial" w:cs="Arial"/>
          <w:sz w:val="22"/>
          <w:szCs w:val="22"/>
        </w:rPr>
        <w:t>w</w:t>
      </w:r>
      <w:r w:rsidR="008934AA" w:rsidRPr="00122D82">
        <w:rPr>
          <w:rFonts w:ascii="Arial" w:hAnsi="Arial" w:cs="Arial"/>
          <w:sz w:val="22"/>
          <w:szCs w:val="22"/>
        </w:rPr>
        <w:t xml:space="preserve">ebsite. </w:t>
      </w:r>
      <w:r w:rsidR="00076E30" w:rsidRPr="00122D82">
        <w:rPr>
          <w:rFonts w:ascii="Arial" w:hAnsi="Arial" w:cs="Arial"/>
          <w:sz w:val="22"/>
          <w:szCs w:val="22"/>
        </w:rPr>
        <w:t xml:space="preserve">The hotel occupancy tax exemption does not apply </w:t>
      </w:r>
      <w:r w:rsidR="00C75EFC" w:rsidRPr="00122D82">
        <w:rPr>
          <w:rFonts w:ascii="Arial" w:hAnsi="Arial" w:cs="Arial"/>
          <w:sz w:val="22"/>
          <w:szCs w:val="22"/>
        </w:rPr>
        <w:t>to</w:t>
      </w:r>
      <w:r w:rsidR="00076E30" w:rsidRPr="00122D82">
        <w:rPr>
          <w:rFonts w:ascii="Arial" w:hAnsi="Arial" w:cs="Arial"/>
          <w:sz w:val="22"/>
          <w:szCs w:val="22"/>
        </w:rPr>
        <w:t xml:space="preserve"> </w:t>
      </w:r>
      <w:r w:rsidR="00DE09F5">
        <w:rPr>
          <w:rFonts w:ascii="Arial" w:hAnsi="Arial" w:cs="Arial"/>
          <w:sz w:val="22"/>
          <w:szCs w:val="22"/>
        </w:rPr>
        <w:t>local occupancy taxes (only State of Texas s</w:t>
      </w:r>
      <w:r w:rsidR="00605CCB">
        <w:rPr>
          <w:rFonts w:ascii="Arial" w:hAnsi="Arial" w:cs="Arial"/>
          <w:sz w:val="22"/>
          <w:szCs w:val="22"/>
        </w:rPr>
        <w:t>ales tax</w:t>
      </w:r>
      <w:r w:rsidR="00DE09F5">
        <w:rPr>
          <w:rFonts w:ascii="Arial" w:hAnsi="Arial" w:cs="Arial"/>
          <w:sz w:val="22"/>
          <w:szCs w:val="22"/>
        </w:rPr>
        <w:t>)</w:t>
      </w:r>
      <w:r w:rsidR="00605CCB">
        <w:rPr>
          <w:rFonts w:ascii="Arial" w:hAnsi="Arial" w:cs="Arial"/>
          <w:sz w:val="22"/>
          <w:szCs w:val="22"/>
        </w:rPr>
        <w:t xml:space="preserve"> or any </w:t>
      </w:r>
      <w:r w:rsidR="00076E30" w:rsidRPr="00122D82">
        <w:rPr>
          <w:rFonts w:ascii="Arial" w:hAnsi="Arial" w:cs="Arial"/>
          <w:sz w:val="22"/>
          <w:szCs w:val="22"/>
        </w:rPr>
        <w:t>out-of-state travel.</w:t>
      </w:r>
    </w:p>
    <w:p w14:paraId="01747346" w14:textId="77777777" w:rsidR="008934AA" w:rsidRPr="00122D82" w:rsidRDefault="00EE432F" w:rsidP="00122D82">
      <w:pPr>
        <w:numPr>
          <w:ilvl w:val="0"/>
          <w:numId w:val="24"/>
        </w:numPr>
        <w:jc w:val="both"/>
        <w:rPr>
          <w:rFonts w:ascii="Arial" w:hAnsi="Arial" w:cs="Arial"/>
          <w:sz w:val="22"/>
          <w:szCs w:val="22"/>
        </w:rPr>
      </w:pPr>
      <w:r w:rsidRPr="00122D82">
        <w:rPr>
          <w:rFonts w:ascii="Arial" w:hAnsi="Arial" w:cs="Arial"/>
          <w:sz w:val="22"/>
          <w:szCs w:val="22"/>
        </w:rPr>
        <w:t xml:space="preserve">The traveler shall present a </w:t>
      </w:r>
      <w:r w:rsidRPr="00DE09F5">
        <w:rPr>
          <w:rFonts w:ascii="Arial" w:hAnsi="Arial" w:cs="Arial"/>
          <w:sz w:val="22"/>
          <w:szCs w:val="22"/>
          <w:highlight w:val="lightGray"/>
        </w:rPr>
        <w:t>Sales Tax Exemption Certificate</w:t>
      </w:r>
      <w:r w:rsidRPr="00122D82">
        <w:rPr>
          <w:rFonts w:ascii="Arial" w:hAnsi="Arial" w:cs="Arial"/>
          <w:sz w:val="22"/>
          <w:szCs w:val="22"/>
        </w:rPr>
        <w:t xml:space="preserve"> to a Texas hotel for </w:t>
      </w:r>
      <w:r w:rsidR="003A5F3D">
        <w:rPr>
          <w:rFonts w:ascii="Arial" w:hAnsi="Arial" w:cs="Arial"/>
          <w:sz w:val="22"/>
          <w:szCs w:val="22"/>
        </w:rPr>
        <w:t xml:space="preserve">the sales tax on </w:t>
      </w:r>
      <w:r w:rsidRPr="00122D82">
        <w:rPr>
          <w:rFonts w:ascii="Arial" w:hAnsi="Arial" w:cs="Arial"/>
          <w:sz w:val="22"/>
          <w:szCs w:val="22"/>
        </w:rPr>
        <w:t xml:space="preserve">parking costs. </w:t>
      </w:r>
      <w:r w:rsidR="008934AA" w:rsidRPr="00122D82">
        <w:rPr>
          <w:rFonts w:ascii="Arial" w:hAnsi="Arial" w:cs="Arial"/>
          <w:sz w:val="22"/>
          <w:szCs w:val="22"/>
        </w:rPr>
        <w:t xml:space="preserve"> </w:t>
      </w:r>
      <w:r w:rsidRPr="00122D82">
        <w:rPr>
          <w:rFonts w:ascii="Arial" w:hAnsi="Arial" w:cs="Arial"/>
          <w:sz w:val="22"/>
          <w:szCs w:val="22"/>
        </w:rPr>
        <w:t>If the traveler fails to present the certificate, the traveler shall reimburse the district for the unallowable</w:t>
      </w:r>
      <w:r w:rsidR="00C75EFC" w:rsidRPr="00122D82">
        <w:rPr>
          <w:rFonts w:ascii="Arial" w:hAnsi="Arial" w:cs="Arial"/>
          <w:sz w:val="22"/>
          <w:szCs w:val="22"/>
        </w:rPr>
        <w:t xml:space="preserve"> tax</w:t>
      </w:r>
      <w:r w:rsidRPr="00122D82">
        <w:rPr>
          <w:rFonts w:ascii="Arial" w:hAnsi="Arial" w:cs="Arial"/>
          <w:sz w:val="22"/>
          <w:szCs w:val="22"/>
        </w:rPr>
        <w:t xml:space="preserve"> expense. The Sales Tax Exemption Certificate can be found on the district’s </w:t>
      </w:r>
      <w:r w:rsidR="00DE09F5">
        <w:rPr>
          <w:rFonts w:ascii="Arial" w:hAnsi="Arial" w:cs="Arial"/>
          <w:sz w:val="22"/>
          <w:szCs w:val="22"/>
        </w:rPr>
        <w:t>w</w:t>
      </w:r>
      <w:r w:rsidRPr="00122D82">
        <w:rPr>
          <w:rFonts w:ascii="Arial" w:hAnsi="Arial" w:cs="Arial"/>
          <w:sz w:val="22"/>
          <w:szCs w:val="22"/>
        </w:rPr>
        <w:t>eb</w:t>
      </w:r>
      <w:r w:rsidR="00DE09F5">
        <w:rPr>
          <w:rFonts w:ascii="Arial" w:hAnsi="Arial" w:cs="Arial"/>
          <w:sz w:val="22"/>
          <w:szCs w:val="22"/>
        </w:rPr>
        <w:t>site</w:t>
      </w:r>
      <w:r w:rsidRPr="00122D82">
        <w:rPr>
          <w:rFonts w:ascii="Arial" w:hAnsi="Arial" w:cs="Arial"/>
          <w:sz w:val="22"/>
          <w:szCs w:val="22"/>
        </w:rPr>
        <w:t xml:space="preserve"> and the State Comptroller’s </w:t>
      </w:r>
      <w:r w:rsidR="00DE09F5">
        <w:rPr>
          <w:rFonts w:ascii="Arial" w:hAnsi="Arial" w:cs="Arial"/>
          <w:sz w:val="22"/>
          <w:szCs w:val="22"/>
        </w:rPr>
        <w:t>w</w:t>
      </w:r>
      <w:r w:rsidRPr="00122D82">
        <w:rPr>
          <w:rFonts w:ascii="Arial" w:hAnsi="Arial" w:cs="Arial"/>
          <w:sz w:val="22"/>
          <w:szCs w:val="22"/>
        </w:rPr>
        <w:t xml:space="preserve">ebsite. </w:t>
      </w:r>
      <w:r w:rsidR="00076E30" w:rsidRPr="00122D82">
        <w:rPr>
          <w:rFonts w:ascii="Arial" w:hAnsi="Arial" w:cs="Arial"/>
          <w:sz w:val="22"/>
          <w:szCs w:val="22"/>
        </w:rPr>
        <w:t xml:space="preserve">The sales tax exemption does not apply </w:t>
      </w:r>
      <w:r w:rsidR="00C75EFC" w:rsidRPr="00122D82">
        <w:rPr>
          <w:rFonts w:ascii="Arial" w:hAnsi="Arial" w:cs="Arial"/>
          <w:sz w:val="22"/>
          <w:szCs w:val="22"/>
        </w:rPr>
        <w:t>to</w:t>
      </w:r>
      <w:r w:rsidR="00076E30" w:rsidRPr="00122D82">
        <w:rPr>
          <w:rFonts w:ascii="Arial" w:hAnsi="Arial" w:cs="Arial"/>
          <w:sz w:val="22"/>
          <w:szCs w:val="22"/>
        </w:rPr>
        <w:t xml:space="preserve"> out-of-state travel.</w:t>
      </w:r>
    </w:p>
    <w:p w14:paraId="6B76E5C5" w14:textId="77777777" w:rsidR="00192DCD" w:rsidRPr="00620B36" w:rsidRDefault="00192DCD" w:rsidP="00122D82">
      <w:pPr>
        <w:numPr>
          <w:ilvl w:val="0"/>
          <w:numId w:val="24"/>
        </w:numPr>
        <w:jc w:val="both"/>
        <w:rPr>
          <w:rFonts w:ascii="Arial" w:hAnsi="Arial" w:cs="Arial"/>
          <w:sz w:val="22"/>
          <w:szCs w:val="22"/>
        </w:rPr>
      </w:pPr>
      <w:r w:rsidRPr="00620B36">
        <w:rPr>
          <w:rFonts w:ascii="Arial" w:hAnsi="Arial" w:cs="Arial"/>
          <w:sz w:val="22"/>
          <w:szCs w:val="22"/>
        </w:rPr>
        <w:t>When at least two (2) travelers (district employees) are traveling to the same event, they may share the lodging.</w:t>
      </w:r>
      <w:r w:rsidR="00620B36">
        <w:rPr>
          <w:rFonts w:ascii="Arial" w:hAnsi="Arial" w:cs="Arial"/>
          <w:sz w:val="22"/>
          <w:szCs w:val="22"/>
        </w:rPr>
        <w:t xml:space="preserve"> </w:t>
      </w:r>
      <w:r w:rsidR="00F154C3" w:rsidRPr="00620B36">
        <w:rPr>
          <w:rFonts w:ascii="Arial" w:hAnsi="Arial" w:cs="Arial"/>
          <w:sz w:val="22"/>
          <w:szCs w:val="22"/>
        </w:rPr>
        <w:t xml:space="preserve"> </w:t>
      </w:r>
      <w:r w:rsidR="00C019AE">
        <w:rPr>
          <w:rFonts w:ascii="Arial" w:hAnsi="Arial" w:cs="Arial"/>
          <w:sz w:val="22"/>
          <w:szCs w:val="22"/>
        </w:rPr>
        <w:t xml:space="preserve">If sharing lodging, the traveler that paid should submit the reimbursement on the </w:t>
      </w:r>
      <w:r w:rsidR="00C019AE" w:rsidRPr="00160E6D">
        <w:rPr>
          <w:rFonts w:ascii="Arial" w:hAnsi="Arial" w:cs="Arial"/>
          <w:sz w:val="22"/>
          <w:szCs w:val="22"/>
          <w:highlight w:val="lightGray"/>
        </w:rPr>
        <w:t>Out-of-District Travel Reimbursement Form</w:t>
      </w:r>
      <w:r w:rsidR="00F154C3" w:rsidRPr="00C019AE">
        <w:rPr>
          <w:rFonts w:ascii="Arial" w:hAnsi="Arial" w:cs="Arial"/>
          <w:sz w:val="22"/>
          <w:szCs w:val="22"/>
        </w:rPr>
        <w:t>.</w:t>
      </w:r>
      <w:r w:rsidR="00C019AE">
        <w:rPr>
          <w:rFonts w:ascii="Arial" w:hAnsi="Arial" w:cs="Arial"/>
          <w:sz w:val="22"/>
          <w:szCs w:val="22"/>
        </w:rPr>
        <w:t xml:space="preserve"> </w:t>
      </w:r>
      <w:r w:rsidR="003904DF" w:rsidRPr="00620B36">
        <w:rPr>
          <w:rFonts w:ascii="Arial" w:hAnsi="Arial" w:cs="Arial"/>
          <w:sz w:val="22"/>
          <w:szCs w:val="22"/>
        </w:rPr>
        <w:t xml:space="preserve"> District employees shall </w:t>
      </w:r>
      <w:r w:rsidR="00B6166C" w:rsidRPr="00620B36">
        <w:rPr>
          <w:rFonts w:ascii="Arial" w:hAnsi="Arial" w:cs="Arial"/>
          <w:sz w:val="22"/>
          <w:szCs w:val="22"/>
        </w:rPr>
        <w:t xml:space="preserve">not </w:t>
      </w:r>
      <w:r w:rsidR="003904DF" w:rsidRPr="00620B36">
        <w:rPr>
          <w:rFonts w:ascii="Arial" w:hAnsi="Arial" w:cs="Arial"/>
          <w:sz w:val="22"/>
          <w:szCs w:val="22"/>
        </w:rPr>
        <w:t>be required to share a room with another employee, but may be encouraged to share a room to minimize the lodging costs.</w:t>
      </w:r>
    </w:p>
    <w:p w14:paraId="4B59B040" w14:textId="77777777" w:rsidR="00F47549" w:rsidRPr="00122D82" w:rsidRDefault="00427AB0" w:rsidP="00122D82">
      <w:pPr>
        <w:numPr>
          <w:ilvl w:val="0"/>
          <w:numId w:val="24"/>
        </w:numPr>
        <w:jc w:val="both"/>
        <w:rPr>
          <w:rFonts w:ascii="Arial" w:hAnsi="Arial" w:cs="Arial"/>
          <w:sz w:val="22"/>
          <w:szCs w:val="22"/>
        </w:rPr>
      </w:pPr>
      <w:r w:rsidRPr="00122D82">
        <w:rPr>
          <w:rFonts w:ascii="Arial" w:hAnsi="Arial" w:cs="Arial"/>
          <w:sz w:val="22"/>
          <w:szCs w:val="22"/>
        </w:rPr>
        <w:t xml:space="preserve">Internet charges at a lodging facility shall be allowable only </w:t>
      </w:r>
      <w:r w:rsidR="00620B36">
        <w:rPr>
          <w:rFonts w:ascii="Arial" w:hAnsi="Arial" w:cs="Arial"/>
          <w:sz w:val="22"/>
          <w:szCs w:val="22"/>
        </w:rPr>
        <w:t xml:space="preserve">if required </w:t>
      </w:r>
      <w:r w:rsidRPr="00122D82">
        <w:rPr>
          <w:rFonts w:ascii="Arial" w:hAnsi="Arial" w:cs="Arial"/>
          <w:sz w:val="22"/>
          <w:szCs w:val="22"/>
        </w:rPr>
        <w:t>to support work-related access.</w:t>
      </w:r>
    </w:p>
    <w:p w14:paraId="4ACB6C07" w14:textId="77777777" w:rsidR="001C37C8" w:rsidRPr="00122D82" w:rsidRDefault="001C37C8" w:rsidP="00122D82">
      <w:pPr>
        <w:numPr>
          <w:ilvl w:val="0"/>
          <w:numId w:val="24"/>
        </w:numPr>
        <w:jc w:val="both"/>
        <w:rPr>
          <w:rFonts w:ascii="Arial" w:hAnsi="Arial" w:cs="Arial"/>
          <w:sz w:val="22"/>
          <w:szCs w:val="22"/>
        </w:rPr>
      </w:pPr>
      <w:r w:rsidRPr="00122D82">
        <w:rPr>
          <w:rFonts w:ascii="Arial" w:hAnsi="Arial" w:cs="Arial"/>
          <w:sz w:val="22"/>
          <w:szCs w:val="22"/>
        </w:rPr>
        <w:t xml:space="preserve">Lodging costs such as </w:t>
      </w:r>
      <w:r w:rsidR="00A71C68" w:rsidRPr="00122D82">
        <w:rPr>
          <w:rFonts w:ascii="Arial" w:hAnsi="Arial" w:cs="Arial"/>
          <w:sz w:val="22"/>
          <w:szCs w:val="22"/>
        </w:rPr>
        <w:t xml:space="preserve">in-room movies, </w:t>
      </w:r>
      <w:r w:rsidR="00A71C68">
        <w:rPr>
          <w:rFonts w:ascii="Arial" w:hAnsi="Arial" w:cs="Arial"/>
          <w:sz w:val="22"/>
          <w:szCs w:val="22"/>
        </w:rPr>
        <w:t xml:space="preserve">in-room bottled water or other drinks/snacks, </w:t>
      </w:r>
      <w:r w:rsidR="00A71C68" w:rsidRPr="00122D82">
        <w:rPr>
          <w:rFonts w:ascii="Arial" w:hAnsi="Arial" w:cs="Arial"/>
          <w:sz w:val="22"/>
          <w:szCs w:val="22"/>
        </w:rPr>
        <w:t>fee-based hotel amenities such as gyms, spas,</w:t>
      </w:r>
      <w:r w:rsidR="00ED1DEA">
        <w:rPr>
          <w:rFonts w:ascii="Arial" w:hAnsi="Arial" w:cs="Arial"/>
          <w:sz w:val="22"/>
          <w:szCs w:val="22"/>
        </w:rPr>
        <w:t xml:space="preserve"> meals (meals are reimbursed on a per diem basis only)</w:t>
      </w:r>
      <w:r w:rsidRPr="00122D82">
        <w:rPr>
          <w:rFonts w:ascii="Arial" w:hAnsi="Arial" w:cs="Arial"/>
          <w:sz w:val="22"/>
          <w:szCs w:val="22"/>
        </w:rPr>
        <w:t xml:space="preserve"> or other non-essential costs are not allowable for reimbursement or payment with any district funds.</w:t>
      </w:r>
    </w:p>
    <w:p w14:paraId="78FC2E25" w14:textId="77777777" w:rsidR="00015277" w:rsidRPr="00620B36" w:rsidRDefault="00015277" w:rsidP="00122D82">
      <w:pPr>
        <w:numPr>
          <w:ilvl w:val="0"/>
          <w:numId w:val="24"/>
        </w:numPr>
        <w:jc w:val="both"/>
        <w:rPr>
          <w:rFonts w:ascii="Arial" w:hAnsi="Arial" w:cs="Arial"/>
          <w:sz w:val="22"/>
          <w:szCs w:val="22"/>
        </w:rPr>
      </w:pPr>
      <w:r w:rsidRPr="00620B36">
        <w:rPr>
          <w:rFonts w:ascii="Arial" w:hAnsi="Arial" w:cs="Arial"/>
          <w:sz w:val="22"/>
          <w:szCs w:val="22"/>
        </w:rPr>
        <w:t xml:space="preserve">Lodging tips </w:t>
      </w:r>
      <w:r w:rsidR="000F0DEE" w:rsidRPr="00620B36">
        <w:rPr>
          <w:rFonts w:ascii="Arial" w:hAnsi="Arial" w:cs="Arial"/>
          <w:sz w:val="22"/>
          <w:szCs w:val="22"/>
        </w:rPr>
        <w:t>may</w:t>
      </w:r>
      <w:r w:rsidRPr="00620B36">
        <w:rPr>
          <w:rFonts w:ascii="Arial" w:hAnsi="Arial" w:cs="Arial"/>
          <w:sz w:val="22"/>
          <w:szCs w:val="22"/>
        </w:rPr>
        <w:t xml:space="preserve"> be paid at the traveler’s discretion, but will not be allowable travel costs for reimbursement or payment with any district funds.</w:t>
      </w:r>
    </w:p>
    <w:p w14:paraId="7D8326F7" w14:textId="77777777" w:rsidR="0090579B" w:rsidRPr="00122D82" w:rsidRDefault="0090579B" w:rsidP="00122D82">
      <w:pPr>
        <w:numPr>
          <w:ilvl w:val="0"/>
          <w:numId w:val="24"/>
        </w:numPr>
        <w:jc w:val="both"/>
        <w:rPr>
          <w:rFonts w:ascii="Arial" w:hAnsi="Arial" w:cs="Arial"/>
          <w:sz w:val="22"/>
          <w:szCs w:val="22"/>
        </w:rPr>
      </w:pPr>
      <w:r w:rsidRPr="00122D82">
        <w:rPr>
          <w:rFonts w:ascii="Arial" w:hAnsi="Arial" w:cs="Arial"/>
          <w:sz w:val="22"/>
          <w:szCs w:val="22"/>
        </w:rPr>
        <w:t xml:space="preserve">A detailed lodging receipt must be submitted by the traveler with the </w:t>
      </w:r>
      <w:r w:rsidR="00620B36" w:rsidRPr="00160E6D">
        <w:rPr>
          <w:rFonts w:ascii="Arial" w:hAnsi="Arial" w:cs="Arial"/>
          <w:sz w:val="22"/>
          <w:szCs w:val="22"/>
          <w:highlight w:val="lightGray"/>
        </w:rPr>
        <w:t>Out-of-District Travel Reimbursement Form</w:t>
      </w:r>
      <w:r w:rsidRPr="00122D82">
        <w:rPr>
          <w:rFonts w:ascii="Arial" w:hAnsi="Arial" w:cs="Arial"/>
          <w:sz w:val="22"/>
          <w:szCs w:val="22"/>
        </w:rPr>
        <w:t xml:space="preserve"> with</w:t>
      </w:r>
      <w:r w:rsidR="002E09B3" w:rsidRPr="00122D82">
        <w:rPr>
          <w:rFonts w:ascii="Arial" w:hAnsi="Arial" w:cs="Arial"/>
          <w:sz w:val="22"/>
          <w:szCs w:val="22"/>
        </w:rPr>
        <w:t>in</w:t>
      </w:r>
      <w:r w:rsidRPr="00122D82">
        <w:rPr>
          <w:rFonts w:ascii="Arial" w:hAnsi="Arial" w:cs="Arial"/>
          <w:sz w:val="22"/>
          <w:szCs w:val="22"/>
        </w:rPr>
        <w:t xml:space="preserve"> 10 days after the travel event.</w:t>
      </w:r>
    </w:p>
    <w:p w14:paraId="2B7AD6BB" w14:textId="77777777" w:rsidR="00B4162E" w:rsidRPr="00122D82" w:rsidRDefault="00B4162E" w:rsidP="00122D82">
      <w:pPr>
        <w:jc w:val="both"/>
        <w:rPr>
          <w:rFonts w:ascii="Arial" w:hAnsi="Arial" w:cs="Arial"/>
          <w:sz w:val="22"/>
          <w:szCs w:val="22"/>
        </w:rPr>
      </w:pPr>
    </w:p>
    <w:p w14:paraId="228C874C" w14:textId="77777777" w:rsidR="00DA2860" w:rsidRPr="00122D82" w:rsidRDefault="00590DD9" w:rsidP="00122D82">
      <w:pPr>
        <w:jc w:val="both"/>
        <w:rPr>
          <w:rFonts w:ascii="Arial" w:hAnsi="Arial" w:cs="Arial"/>
          <w:sz w:val="22"/>
          <w:szCs w:val="22"/>
        </w:rPr>
      </w:pPr>
      <w:r w:rsidRPr="00122D82">
        <w:rPr>
          <w:rFonts w:ascii="Arial" w:hAnsi="Arial" w:cs="Arial"/>
          <w:sz w:val="22"/>
          <w:szCs w:val="22"/>
        </w:rPr>
        <w:t xml:space="preserve">Transportation </w:t>
      </w:r>
      <w:r w:rsidR="009605AF" w:rsidRPr="00122D82">
        <w:rPr>
          <w:rFonts w:ascii="Arial" w:hAnsi="Arial" w:cs="Arial"/>
          <w:sz w:val="22"/>
          <w:szCs w:val="22"/>
        </w:rPr>
        <w:t>–</w:t>
      </w:r>
      <w:r w:rsidRPr="00122D82">
        <w:rPr>
          <w:rFonts w:ascii="Arial" w:hAnsi="Arial" w:cs="Arial"/>
          <w:sz w:val="22"/>
          <w:szCs w:val="22"/>
        </w:rPr>
        <w:t xml:space="preserve"> </w:t>
      </w:r>
      <w:r w:rsidR="00014E61" w:rsidRPr="00122D82">
        <w:rPr>
          <w:rFonts w:ascii="Arial" w:hAnsi="Arial" w:cs="Arial"/>
          <w:sz w:val="22"/>
          <w:szCs w:val="22"/>
        </w:rPr>
        <w:t>Flights</w:t>
      </w:r>
    </w:p>
    <w:p w14:paraId="042F2D67" w14:textId="77777777" w:rsidR="00014E61" w:rsidRPr="00122D82" w:rsidRDefault="00014E61" w:rsidP="00122D82">
      <w:pPr>
        <w:numPr>
          <w:ilvl w:val="0"/>
          <w:numId w:val="25"/>
        </w:numPr>
        <w:jc w:val="both"/>
        <w:rPr>
          <w:rFonts w:ascii="Arial" w:hAnsi="Arial" w:cs="Arial"/>
          <w:sz w:val="22"/>
          <w:szCs w:val="22"/>
        </w:rPr>
      </w:pPr>
      <w:r w:rsidRPr="00122D82">
        <w:rPr>
          <w:rFonts w:ascii="Arial" w:hAnsi="Arial" w:cs="Arial"/>
          <w:sz w:val="22"/>
          <w:szCs w:val="22"/>
        </w:rPr>
        <w:t xml:space="preserve">Flight costs shall be allowable for travel events that require </w:t>
      </w:r>
      <w:r w:rsidR="000B71CE">
        <w:rPr>
          <w:rFonts w:ascii="Arial" w:hAnsi="Arial" w:cs="Arial"/>
          <w:sz w:val="22"/>
          <w:szCs w:val="22"/>
        </w:rPr>
        <w:t xml:space="preserve">long distance </w:t>
      </w:r>
      <w:r w:rsidRPr="00122D82">
        <w:rPr>
          <w:rFonts w:ascii="Arial" w:hAnsi="Arial" w:cs="Arial"/>
          <w:sz w:val="22"/>
          <w:szCs w:val="22"/>
        </w:rPr>
        <w:t>travel</w:t>
      </w:r>
      <w:r w:rsidR="000B71CE">
        <w:rPr>
          <w:rFonts w:ascii="Arial" w:hAnsi="Arial" w:cs="Arial"/>
          <w:sz w:val="22"/>
          <w:szCs w:val="22"/>
        </w:rPr>
        <w:t>.</w:t>
      </w:r>
      <w:r w:rsidRPr="00122D82">
        <w:rPr>
          <w:rFonts w:ascii="Arial" w:hAnsi="Arial" w:cs="Arial"/>
          <w:sz w:val="22"/>
          <w:szCs w:val="22"/>
        </w:rPr>
        <w:t xml:space="preserve"> </w:t>
      </w:r>
    </w:p>
    <w:p w14:paraId="20ED8423" w14:textId="77777777" w:rsidR="000B71CE" w:rsidRPr="00122D82" w:rsidRDefault="000B71CE" w:rsidP="000B71CE">
      <w:pPr>
        <w:numPr>
          <w:ilvl w:val="0"/>
          <w:numId w:val="25"/>
        </w:numPr>
        <w:jc w:val="both"/>
        <w:rPr>
          <w:rFonts w:ascii="Arial" w:hAnsi="Arial" w:cs="Arial"/>
          <w:sz w:val="22"/>
          <w:szCs w:val="22"/>
        </w:rPr>
      </w:pPr>
      <w:r w:rsidRPr="00122D82">
        <w:rPr>
          <w:rFonts w:ascii="Arial" w:hAnsi="Arial" w:cs="Arial"/>
          <w:sz w:val="22"/>
          <w:szCs w:val="22"/>
        </w:rPr>
        <w:t xml:space="preserve">Travelers should travel to their destination location by the most economical means, i.e. either flight or mileage; however, travelers may opt to travel to their event destination via </w:t>
      </w:r>
      <w:r w:rsidRPr="00122D82">
        <w:rPr>
          <w:rFonts w:ascii="Arial" w:hAnsi="Arial" w:cs="Arial"/>
          <w:sz w:val="22"/>
          <w:szCs w:val="22"/>
        </w:rPr>
        <w:lastRenderedPageBreak/>
        <w:t>district/personal vehicle in lieu of flying to the event for medical or personal comfort reasons. If the traveler opts to travel to an out-of-state destination, the costs/reimbursement for transportation shall be limited to the lesser of the mileage or estimated flight cost.</w:t>
      </w:r>
    </w:p>
    <w:p w14:paraId="52F303A3" w14:textId="77777777" w:rsidR="00A300FC" w:rsidRPr="00122D82" w:rsidRDefault="00A300FC" w:rsidP="00122D82">
      <w:pPr>
        <w:numPr>
          <w:ilvl w:val="0"/>
          <w:numId w:val="25"/>
        </w:numPr>
        <w:jc w:val="both"/>
        <w:rPr>
          <w:rFonts w:ascii="Arial" w:hAnsi="Arial" w:cs="Arial"/>
          <w:sz w:val="22"/>
          <w:szCs w:val="22"/>
        </w:rPr>
      </w:pPr>
      <w:r w:rsidRPr="00122D82">
        <w:rPr>
          <w:rFonts w:ascii="Arial" w:hAnsi="Arial" w:cs="Arial"/>
          <w:sz w:val="22"/>
          <w:szCs w:val="22"/>
        </w:rPr>
        <w:t xml:space="preserve">The departure and return dates of the flight shall be based on the start and end times of the travel event and the distance of the travel location. </w:t>
      </w:r>
    </w:p>
    <w:p w14:paraId="4FDF64A6" w14:textId="77777777" w:rsidR="00FD0023" w:rsidRPr="00B742DC" w:rsidRDefault="00FD0023" w:rsidP="00122D82">
      <w:pPr>
        <w:numPr>
          <w:ilvl w:val="0"/>
          <w:numId w:val="25"/>
        </w:numPr>
        <w:jc w:val="both"/>
        <w:rPr>
          <w:rFonts w:ascii="Arial" w:hAnsi="Arial" w:cs="Arial"/>
          <w:sz w:val="22"/>
          <w:szCs w:val="22"/>
        </w:rPr>
      </w:pPr>
      <w:r w:rsidRPr="00122D82">
        <w:rPr>
          <w:rFonts w:ascii="Arial" w:hAnsi="Arial" w:cs="Arial"/>
          <w:sz w:val="22"/>
          <w:szCs w:val="22"/>
        </w:rPr>
        <w:t xml:space="preserve">The actual cost of commercial </w:t>
      </w:r>
      <w:r w:rsidR="009C071E" w:rsidRPr="00122D82">
        <w:rPr>
          <w:rFonts w:ascii="Arial" w:hAnsi="Arial" w:cs="Arial"/>
          <w:sz w:val="22"/>
          <w:szCs w:val="22"/>
        </w:rPr>
        <w:t xml:space="preserve">air </w:t>
      </w:r>
      <w:r w:rsidRPr="00122D82">
        <w:rPr>
          <w:rFonts w:ascii="Arial" w:hAnsi="Arial" w:cs="Arial"/>
          <w:sz w:val="22"/>
          <w:szCs w:val="22"/>
        </w:rPr>
        <w:t xml:space="preserve">transportation (lowest coach fare) to accommodate the </w:t>
      </w:r>
      <w:r w:rsidRPr="00B742DC">
        <w:rPr>
          <w:rFonts w:ascii="Arial" w:hAnsi="Arial" w:cs="Arial"/>
          <w:sz w:val="22"/>
          <w:szCs w:val="22"/>
        </w:rPr>
        <w:t xml:space="preserve">required travel dates of the travel </w:t>
      </w:r>
      <w:r w:rsidR="009C071E" w:rsidRPr="00B742DC">
        <w:rPr>
          <w:rFonts w:ascii="Arial" w:hAnsi="Arial" w:cs="Arial"/>
          <w:sz w:val="22"/>
          <w:szCs w:val="22"/>
        </w:rPr>
        <w:t xml:space="preserve">event </w:t>
      </w:r>
      <w:r w:rsidRPr="00B742DC">
        <w:rPr>
          <w:rFonts w:ascii="Arial" w:hAnsi="Arial" w:cs="Arial"/>
          <w:sz w:val="22"/>
          <w:szCs w:val="22"/>
        </w:rPr>
        <w:t>shall be allowable costs.</w:t>
      </w:r>
    </w:p>
    <w:p w14:paraId="48250560" w14:textId="5A221B1A" w:rsidR="0052037C" w:rsidRPr="00B742DC" w:rsidRDefault="008F0A84" w:rsidP="00122D82">
      <w:pPr>
        <w:numPr>
          <w:ilvl w:val="0"/>
          <w:numId w:val="25"/>
        </w:numPr>
        <w:jc w:val="both"/>
        <w:rPr>
          <w:rFonts w:ascii="Arial" w:hAnsi="Arial" w:cs="Arial"/>
          <w:b/>
          <w:sz w:val="22"/>
          <w:szCs w:val="22"/>
        </w:rPr>
      </w:pPr>
      <w:r w:rsidRPr="00B742DC">
        <w:rPr>
          <w:rFonts w:ascii="Arial" w:hAnsi="Arial" w:cs="Arial"/>
          <w:sz w:val="22"/>
          <w:szCs w:val="22"/>
        </w:rPr>
        <w:t xml:space="preserve">All flights shall be purchased </w:t>
      </w:r>
      <w:r w:rsidR="000B71CE" w:rsidRPr="00B742DC">
        <w:rPr>
          <w:rFonts w:ascii="Arial" w:hAnsi="Arial" w:cs="Arial"/>
          <w:sz w:val="22"/>
          <w:szCs w:val="22"/>
        </w:rPr>
        <w:t>after approval from the b</w:t>
      </w:r>
      <w:r w:rsidRPr="00B742DC">
        <w:rPr>
          <w:rFonts w:ascii="Arial" w:hAnsi="Arial" w:cs="Arial"/>
          <w:sz w:val="22"/>
          <w:szCs w:val="22"/>
        </w:rPr>
        <w:t xml:space="preserve">usiness </w:t>
      </w:r>
      <w:r w:rsidR="000B71CE" w:rsidRPr="00B742DC">
        <w:rPr>
          <w:rFonts w:ascii="Arial" w:hAnsi="Arial" w:cs="Arial"/>
          <w:sz w:val="22"/>
          <w:szCs w:val="22"/>
        </w:rPr>
        <w:t>o</w:t>
      </w:r>
      <w:r w:rsidRPr="00B742DC">
        <w:rPr>
          <w:rFonts w:ascii="Arial" w:hAnsi="Arial" w:cs="Arial"/>
          <w:sz w:val="22"/>
          <w:szCs w:val="22"/>
        </w:rPr>
        <w:t xml:space="preserve">ffice for the most economical route </w:t>
      </w:r>
      <w:r w:rsidR="000B71CE" w:rsidRPr="00B742DC">
        <w:rPr>
          <w:rFonts w:ascii="Arial" w:hAnsi="Arial" w:cs="Arial"/>
          <w:sz w:val="22"/>
          <w:szCs w:val="22"/>
        </w:rPr>
        <w:t xml:space="preserve">(including possible luggage charges, </w:t>
      </w:r>
      <w:r w:rsidR="001F7945">
        <w:rPr>
          <w:rFonts w:ascii="Arial" w:hAnsi="Arial" w:cs="Arial"/>
          <w:sz w:val="22"/>
          <w:szCs w:val="22"/>
        </w:rPr>
        <w:t>for one</w:t>
      </w:r>
      <w:r w:rsidR="000B71CE" w:rsidRPr="00B742DC">
        <w:rPr>
          <w:rFonts w:ascii="Arial" w:hAnsi="Arial" w:cs="Arial"/>
          <w:sz w:val="22"/>
          <w:szCs w:val="22"/>
        </w:rPr>
        <w:t xml:space="preserve"> (</w:t>
      </w:r>
      <w:r w:rsidR="001F7945">
        <w:rPr>
          <w:rFonts w:ascii="Arial" w:hAnsi="Arial" w:cs="Arial"/>
          <w:sz w:val="22"/>
          <w:szCs w:val="22"/>
        </w:rPr>
        <w:t>1</w:t>
      </w:r>
      <w:r w:rsidR="000B71CE" w:rsidRPr="00B742DC">
        <w:rPr>
          <w:rFonts w:ascii="Arial" w:hAnsi="Arial" w:cs="Arial"/>
          <w:sz w:val="22"/>
          <w:szCs w:val="22"/>
        </w:rPr>
        <w:t xml:space="preserve">) bag not exceeding weight limit, usually 50 pounds per bag) </w:t>
      </w:r>
      <w:r w:rsidRPr="00B742DC">
        <w:rPr>
          <w:rFonts w:ascii="Arial" w:hAnsi="Arial" w:cs="Arial"/>
          <w:sz w:val="22"/>
          <w:szCs w:val="22"/>
        </w:rPr>
        <w:t xml:space="preserve">and schedule to meet the travel plans. </w:t>
      </w:r>
      <w:r w:rsidR="00FD0023" w:rsidRPr="00B742DC">
        <w:rPr>
          <w:rFonts w:ascii="Arial" w:hAnsi="Arial" w:cs="Arial"/>
          <w:sz w:val="22"/>
          <w:szCs w:val="22"/>
        </w:rPr>
        <w:t xml:space="preserve">Travelers shall submit their travel preferences to their respective supervisor for approval – the campus or department shall forward the preferences to the </w:t>
      </w:r>
      <w:r w:rsidR="000B71CE" w:rsidRPr="00B742DC">
        <w:rPr>
          <w:rFonts w:ascii="Arial" w:hAnsi="Arial" w:cs="Arial"/>
          <w:sz w:val="22"/>
          <w:szCs w:val="22"/>
        </w:rPr>
        <w:t>business o</w:t>
      </w:r>
      <w:r w:rsidR="00FD0023" w:rsidRPr="00B742DC">
        <w:rPr>
          <w:rFonts w:ascii="Arial" w:hAnsi="Arial" w:cs="Arial"/>
          <w:sz w:val="22"/>
          <w:szCs w:val="22"/>
        </w:rPr>
        <w:t>ffice</w:t>
      </w:r>
      <w:r w:rsidR="000B71CE" w:rsidRPr="00B742DC">
        <w:rPr>
          <w:rFonts w:ascii="Arial" w:hAnsi="Arial" w:cs="Arial"/>
          <w:sz w:val="22"/>
          <w:szCs w:val="22"/>
        </w:rPr>
        <w:t xml:space="preserve"> (Purchasing Coordinator or Accounts Payable Specialist) for </w:t>
      </w:r>
      <w:r w:rsidR="00B742DC" w:rsidRPr="00B742DC">
        <w:rPr>
          <w:rFonts w:ascii="Arial" w:hAnsi="Arial" w:cs="Arial"/>
          <w:sz w:val="22"/>
          <w:szCs w:val="22"/>
        </w:rPr>
        <w:t xml:space="preserve">review and </w:t>
      </w:r>
      <w:r w:rsidR="000B71CE" w:rsidRPr="00B742DC">
        <w:rPr>
          <w:rFonts w:ascii="Arial" w:hAnsi="Arial" w:cs="Arial"/>
          <w:sz w:val="22"/>
          <w:szCs w:val="22"/>
        </w:rPr>
        <w:t>approval prior to booking the travel</w:t>
      </w:r>
      <w:r w:rsidR="00FD0023" w:rsidRPr="00B742DC">
        <w:rPr>
          <w:rFonts w:ascii="Arial" w:hAnsi="Arial" w:cs="Arial"/>
          <w:sz w:val="22"/>
          <w:szCs w:val="22"/>
        </w:rPr>
        <w:t xml:space="preserve">. </w:t>
      </w:r>
    </w:p>
    <w:p w14:paraId="4F4C223E" w14:textId="77777777" w:rsidR="00080B7A" w:rsidRPr="00122D82" w:rsidRDefault="00080B7A" w:rsidP="00122D82">
      <w:pPr>
        <w:numPr>
          <w:ilvl w:val="0"/>
          <w:numId w:val="25"/>
        </w:numPr>
        <w:jc w:val="both"/>
        <w:rPr>
          <w:rFonts w:ascii="Arial" w:hAnsi="Arial" w:cs="Arial"/>
          <w:sz w:val="22"/>
          <w:szCs w:val="22"/>
        </w:rPr>
      </w:pPr>
      <w:r w:rsidRPr="00B742DC">
        <w:rPr>
          <w:rFonts w:ascii="Arial" w:hAnsi="Arial" w:cs="Arial"/>
          <w:sz w:val="22"/>
          <w:szCs w:val="22"/>
        </w:rPr>
        <w:t>A rental car at the event location shall be allowable if it is the most economical</w:t>
      </w:r>
      <w:r w:rsidRPr="00122D82">
        <w:rPr>
          <w:rFonts w:ascii="Arial" w:hAnsi="Arial" w:cs="Arial"/>
          <w:sz w:val="22"/>
          <w:szCs w:val="22"/>
        </w:rPr>
        <w:t xml:space="preserve"> method to access the </w:t>
      </w:r>
      <w:r w:rsidR="004C0A35" w:rsidRPr="00122D82">
        <w:rPr>
          <w:rFonts w:ascii="Arial" w:hAnsi="Arial" w:cs="Arial"/>
          <w:sz w:val="22"/>
          <w:szCs w:val="22"/>
        </w:rPr>
        <w:t xml:space="preserve">event </w:t>
      </w:r>
      <w:r w:rsidRPr="00122D82">
        <w:rPr>
          <w:rFonts w:ascii="Arial" w:hAnsi="Arial" w:cs="Arial"/>
          <w:sz w:val="22"/>
          <w:szCs w:val="22"/>
        </w:rPr>
        <w:t>location</w:t>
      </w:r>
      <w:r w:rsidR="004C0A35" w:rsidRPr="00122D82">
        <w:rPr>
          <w:rFonts w:ascii="Arial" w:hAnsi="Arial" w:cs="Arial"/>
          <w:sz w:val="22"/>
          <w:szCs w:val="22"/>
        </w:rPr>
        <w:t>.</w:t>
      </w:r>
    </w:p>
    <w:p w14:paraId="36CA93B8" w14:textId="77777777" w:rsidR="00014E61" w:rsidRPr="00122D82" w:rsidRDefault="00454609" w:rsidP="00122D82">
      <w:pPr>
        <w:numPr>
          <w:ilvl w:val="0"/>
          <w:numId w:val="25"/>
        </w:numPr>
        <w:jc w:val="both"/>
        <w:rPr>
          <w:rFonts w:ascii="Arial" w:hAnsi="Arial" w:cs="Arial"/>
          <w:b/>
          <w:sz w:val="22"/>
          <w:szCs w:val="22"/>
        </w:rPr>
      </w:pPr>
      <w:r w:rsidRPr="00122D82">
        <w:rPr>
          <w:rFonts w:ascii="Arial" w:hAnsi="Arial" w:cs="Arial"/>
          <w:sz w:val="22"/>
          <w:szCs w:val="22"/>
        </w:rPr>
        <w:t>All flight c</w:t>
      </w:r>
      <w:r w:rsidR="00014E61" w:rsidRPr="00122D82">
        <w:rPr>
          <w:rFonts w:ascii="Arial" w:hAnsi="Arial" w:cs="Arial"/>
          <w:sz w:val="22"/>
          <w:szCs w:val="22"/>
        </w:rPr>
        <w:t xml:space="preserve">osts associated with deviations from the required travel plans, such as pre or post personal days shall be paid by the traveler. </w:t>
      </w:r>
      <w:r w:rsidR="007E6DC5" w:rsidRPr="00122D82">
        <w:rPr>
          <w:rFonts w:ascii="Arial" w:hAnsi="Arial" w:cs="Arial"/>
          <w:sz w:val="22"/>
          <w:szCs w:val="22"/>
        </w:rPr>
        <w:t>For example, if the required travel dates are Sunday through Wednesday, but the traveler opts to depart on Friday to spend personal days at the travel destination, the additional cost, if any, to fly on Friday shall be paid by the traveler.</w:t>
      </w:r>
    </w:p>
    <w:p w14:paraId="1491C29A" w14:textId="77777777" w:rsidR="00014E61" w:rsidRPr="00122D82" w:rsidRDefault="00014E61" w:rsidP="00122D82">
      <w:pPr>
        <w:jc w:val="both"/>
        <w:rPr>
          <w:rFonts w:ascii="Arial" w:hAnsi="Arial" w:cs="Arial"/>
          <w:sz w:val="22"/>
          <w:szCs w:val="22"/>
        </w:rPr>
      </w:pPr>
    </w:p>
    <w:p w14:paraId="36E34FBC" w14:textId="77777777" w:rsidR="00D61FD9" w:rsidRPr="00122D82" w:rsidRDefault="00D61FD9" w:rsidP="00122D82">
      <w:pPr>
        <w:jc w:val="both"/>
        <w:rPr>
          <w:rFonts w:ascii="Arial" w:hAnsi="Arial" w:cs="Arial"/>
          <w:sz w:val="22"/>
          <w:szCs w:val="22"/>
        </w:rPr>
      </w:pPr>
      <w:r w:rsidRPr="00122D82">
        <w:rPr>
          <w:rFonts w:ascii="Arial" w:hAnsi="Arial" w:cs="Arial"/>
          <w:sz w:val="22"/>
          <w:szCs w:val="22"/>
        </w:rPr>
        <w:t>Transportation – Mileage</w:t>
      </w:r>
    </w:p>
    <w:p w14:paraId="4976A534" w14:textId="77777777" w:rsidR="00F01743" w:rsidRPr="0058484C" w:rsidRDefault="00F01743" w:rsidP="00122D82">
      <w:pPr>
        <w:numPr>
          <w:ilvl w:val="0"/>
          <w:numId w:val="25"/>
        </w:numPr>
        <w:jc w:val="both"/>
        <w:rPr>
          <w:rFonts w:ascii="Arial" w:hAnsi="Arial" w:cs="Arial"/>
          <w:sz w:val="22"/>
          <w:szCs w:val="22"/>
        </w:rPr>
      </w:pPr>
      <w:r w:rsidRPr="00122D82">
        <w:rPr>
          <w:rFonts w:ascii="Arial" w:hAnsi="Arial" w:cs="Arial"/>
          <w:sz w:val="22"/>
          <w:szCs w:val="22"/>
        </w:rPr>
        <w:t xml:space="preserve">Mileage reimbursements shall be allowable for travel events that require travel </w:t>
      </w:r>
      <w:r w:rsidR="003D360F">
        <w:rPr>
          <w:rFonts w:ascii="Arial" w:hAnsi="Arial" w:cs="Arial"/>
          <w:sz w:val="22"/>
          <w:szCs w:val="22"/>
        </w:rPr>
        <w:t>o</w:t>
      </w:r>
      <w:r w:rsidR="003D360F" w:rsidRPr="004542E2">
        <w:rPr>
          <w:rFonts w:ascii="Arial" w:hAnsi="Arial" w:cs="Arial"/>
          <w:sz w:val="22"/>
          <w:szCs w:val="22"/>
        </w:rPr>
        <w:t xml:space="preserve">utside the </w:t>
      </w:r>
      <w:r w:rsidR="003D360F">
        <w:rPr>
          <w:rFonts w:ascii="Arial" w:hAnsi="Arial" w:cs="Arial"/>
          <w:sz w:val="22"/>
          <w:szCs w:val="22"/>
        </w:rPr>
        <w:t xml:space="preserve">District / </w:t>
      </w:r>
      <w:r w:rsidR="003D360F" w:rsidRPr="004542E2">
        <w:rPr>
          <w:rFonts w:ascii="Arial" w:hAnsi="Arial" w:cs="Arial"/>
          <w:sz w:val="22"/>
          <w:szCs w:val="22"/>
        </w:rPr>
        <w:t>City</w:t>
      </w:r>
      <w:r w:rsidR="003D360F">
        <w:rPr>
          <w:rFonts w:ascii="Arial" w:hAnsi="Arial" w:cs="Arial"/>
          <w:sz w:val="22"/>
          <w:szCs w:val="22"/>
        </w:rPr>
        <w:t xml:space="preserve"> / County</w:t>
      </w:r>
      <w:r w:rsidRPr="00122D82">
        <w:rPr>
          <w:rFonts w:ascii="Arial" w:hAnsi="Arial" w:cs="Arial"/>
          <w:sz w:val="22"/>
          <w:szCs w:val="22"/>
        </w:rPr>
        <w:t xml:space="preserve">. No mileage reimbursements shall </w:t>
      </w:r>
      <w:r w:rsidRPr="0058484C">
        <w:rPr>
          <w:rFonts w:ascii="Arial" w:hAnsi="Arial" w:cs="Arial"/>
          <w:sz w:val="22"/>
          <w:szCs w:val="22"/>
        </w:rPr>
        <w:t xml:space="preserve">be allowable within </w:t>
      </w:r>
      <w:r w:rsidR="003D360F" w:rsidRPr="0058484C">
        <w:rPr>
          <w:rFonts w:ascii="Arial" w:hAnsi="Arial" w:cs="Arial"/>
          <w:sz w:val="22"/>
          <w:szCs w:val="22"/>
        </w:rPr>
        <w:t>Lampasas</w:t>
      </w:r>
      <w:r w:rsidRPr="0058484C">
        <w:rPr>
          <w:rFonts w:ascii="Arial" w:hAnsi="Arial" w:cs="Arial"/>
          <w:sz w:val="22"/>
          <w:szCs w:val="22"/>
        </w:rPr>
        <w:t xml:space="preserve"> County</w:t>
      </w:r>
      <w:r w:rsidR="0058484C">
        <w:rPr>
          <w:rFonts w:ascii="Arial" w:hAnsi="Arial" w:cs="Arial"/>
          <w:sz w:val="22"/>
          <w:szCs w:val="22"/>
        </w:rPr>
        <w:t xml:space="preserve"> (except where prior approval is granted by the Chief Financial Officer)</w:t>
      </w:r>
      <w:r w:rsidRPr="0058484C">
        <w:rPr>
          <w:rFonts w:ascii="Arial" w:hAnsi="Arial" w:cs="Arial"/>
          <w:sz w:val="22"/>
          <w:szCs w:val="22"/>
        </w:rPr>
        <w:t>.</w:t>
      </w:r>
    </w:p>
    <w:p w14:paraId="67ACA7C9" w14:textId="77777777" w:rsidR="009C3C66" w:rsidRPr="0058484C" w:rsidRDefault="0076359E" w:rsidP="00122D82">
      <w:pPr>
        <w:numPr>
          <w:ilvl w:val="0"/>
          <w:numId w:val="25"/>
        </w:numPr>
        <w:jc w:val="both"/>
        <w:rPr>
          <w:rFonts w:ascii="Arial" w:hAnsi="Arial" w:cs="Arial"/>
          <w:sz w:val="22"/>
          <w:szCs w:val="22"/>
        </w:rPr>
      </w:pPr>
      <w:r w:rsidRPr="0058484C">
        <w:rPr>
          <w:rFonts w:ascii="Arial" w:hAnsi="Arial" w:cs="Arial"/>
          <w:sz w:val="22"/>
          <w:szCs w:val="22"/>
        </w:rPr>
        <w:t>Travelers should</w:t>
      </w:r>
      <w:r w:rsidR="00F01743" w:rsidRPr="0058484C">
        <w:rPr>
          <w:rFonts w:ascii="Arial" w:hAnsi="Arial" w:cs="Arial"/>
          <w:sz w:val="22"/>
          <w:szCs w:val="22"/>
        </w:rPr>
        <w:t xml:space="preserve"> u</w:t>
      </w:r>
      <w:r w:rsidR="007C4A34" w:rsidRPr="0058484C">
        <w:rPr>
          <w:rFonts w:ascii="Arial" w:hAnsi="Arial" w:cs="Arial"/>
          <w:sz w:val="22"/>
          <w:szCs w:val="22"/>
        </w:rPr>
        <w:t xml:space="preserve">se </w:t>
      </w:r>
      <w:r w:rsidRPr="0058484C">
        <w:rPr>
          <w:rFonts w:ascii="Arial" w:hAnsi="Arial" w:cs="Arial"/>
          <w:sz w:val="22"/>
          <w:szCs w:val="22"/>
        </w:rPr>
        <w:t>a district-owned vehicle a</w:t>
      </w:r>
      <w:r w:rsidR="007C4A34" w:rsidRPr="0058484C">
        <w:rPr>
          <w:rFonts w:ascii="Arial" w:hAnsi="Arial" w:cs="Arial"/>
          <w:sz w:val="22"/>
          <w:szCs w:val="22"/>
        </w:rPr>
        <w:t>s the preferred method of transportation. A request for a vehicle shall be submitted</w:t>
      </w:r>
      <w:r w:rsidR="003D360F" w:rsidRPr="0058484C">
        <w:rPr>
          <w:rFonts w:ascii="Arial" w:hAnsi="Arial" w:cs="Arial"/>
          <w:sz w:val="22"/>
          <w:szCs w:val="22"/>
        </w:rPr>
        <w:t xml:space="preserve"> to Transportation</w:t>
      </w:r>
      <w:r w:rsidR="007C4A34" w:rsidRPr="0058484C">
        <w:rPr>
          <w:rFonts w:ascii="Arial" w:hAnsi="Arial" w:cs="Arial"/>
          <w:sz w:val="22"/>
          <w:szCs w:val="22"/>
        </w:rPr>
        <w:t xml:space="preserve">. The driver shall be listed on the </w:t>
      </w:r>
      <w:r w:rsidR="003D360F" w:rsidRPr="0058484C">
        <w:rPr>
          <w:rFonts w:ascii="Arial" w:hAnsi="Arial" w:cs="Arial"/>
          <w:sz w:val="22"/>
          <w:szCs w:val="22"/>
        </w:rPr>
        <w:t>request</w:t>
      </w:r>
      <w:r w:rsidR="007C4A34" w:rsidRPr="0058484C">
        <w:rPr>
          <w:rFonts w:ascii="Arial" w:hAnsi="Arial" w:cs="Arial"/>
          <w:sz w:val="22"/>
          <w:szCs w:val="22"/>
        </w:rPr>
        <w:t xml:space="preserve">. </w:t>
      </w:r>
      <w:r w:rsidR="004B7CB1" w:rsidRPr="0058484C">
        <w:rPr>
          <w:rFonts w:ascii="Arial" w:hAnsi="Arial" w:cs="Arial"/>
          <w:sz w:val="22"/>
          <w:szCs w:val="22"/>
        </w:rPr>
        <w:t>If a district-owned vehicle is not available for the travel event, the traveler shall be authorized to use their personal vehicle, as appropriate.</w:t>
      </w:r>
    </w:p>
    <w:p w14:paraId="65ADB970" w14:textId="6BAE4F5A" w:rsidR="00595972" w:rsidRPr="0058484C" w:rsidRDefault="009C3C66" w:rsidP="00122D82">
      <w:pPr>
        <w:numPr>
          <w:ilvl w:val="0"/>
          <w:numId w:val="25"/>
        </w:numPr>
        <w:jc w:val="both"/>
        <w:rPr>
          <w:rFonts w:ascii="Arial" w:hAnsi="Arial" w:cs="Arial"/>
          <w:sz w:val="22"/>
          <w:szCs w:val="22"/>
        </w:rPr>
      </w:pPr>
      <w:r w:rsidRPr="0058484C">
        <w:rPr>
          <w:rFonts w:ascii="Arial" w:hAnsi="Arial" w:cs="Arial"/>
          <w:sz w:val="22"/>
          <w:szCs w:val="22"/>
        </w:rPr>
        <w:t xml:space="preserve">Travelers who opt to drive their personal vehicle </w:t>
      </w:r>
      <w:r w:rsidR="00595972" w:rsidRPr="0058484C">
        <w:rPr>
          <w:rFonts w:ascii="Arial" w:hAnsi="Arial" w:cs="Arial"/>
          <w:sz w:val="22"/>
          <w:szCs w:val="22"/>
        </w:rPr>
        <w:t xml:space="preserve">instead of a district-owned vehicle, </w:t>
      </w:r>
      <w:r w:rsidR="00B168C0" w:rsidRPr="0058484C">
        <w:rPr>
          <w:rFonts w:ascii="Arial" w:hAnsi="Arial" w:cs="Arial"/>
          <w:sz w:val="22"/>
          <w:szCs w:val="22"/>
        </w:rPr>
        <w:t xml:space="preserve">shall be reimbursed at </w:t>
      </w:r>
      <w:r w:rsidR="00595972" w:rsidRPr="0058484C">
        <w:rPr>
          <w:rFonts w:ascii="Arial" w:hAnsi="Arial" w:cs="Arial"/>
          <w:sz w:val="22"/>
          <w:szCs w:val="22"/>
        </w:rPr>
        <w:t xml:space="preserve">the </w:t>
      </w:r>
      <w:proofErr w:type="gramStart"/>
      <w:r w:rsidR="003D360F" w:rsidRPr="0058484C">
        <w:rPr>
          <w:rFonts w:ascii="Arial" w:hAnsi="Arial" w:cs="Arial"/>
          <w:sz w:val="22"/>
          <w:szCs w:val="22"/>
        </w:rPr>
        <w:t>District’s</w:t>
      </w:r>
      <w:proofErr w:type="gramEnd"/>
      <w:r w:rsidR="003D360F" w:rsidRPr="0058484C">
        <w:rPr>
          <w:rFonts w:ascii="Arial" w:hAnsi="Arial" w:cs="Arial"/>
          <w:sz w:val="22"/>
          <w:szCs w:val="22"/>
        </w:rPr>
        <w:t xml:space="preserve"> </w:t>
      </w:r>
      <w:r w:rsidR="00B168C0" w:rsidRPr="0058484C">
        <w:rPr>
          <w:rFonts w:ascii="Arial" w:hAnsi="Arial" w:cs="Arial"/>
          <w:sz w:val="22"/>
          <w:szCs w:val="22"/>
        </w:rPr>
        <w:t xml:space="preserve">current </w:t>
      </w:r>
      <w:r w:rsidR="00595972" w:rsidRPr="0058484C">
        <w:rPr>
          <w:rFonts w:ascii="Arial" w:hAnsi="Arial" w:cs="Arial"/>
          <w:sz w:val="22"/>
          <w:szCs w:val="22"/>
        </w:rPr>
        <w:t xml:space="preserve">mileage rate </w:t>
      </w:r>
      <w:r w:rsidR="003D360F" w:rsidRPr="0058484C">
        <w:rPr>
          <w:rFonts w:ascii="Arial" w:hAnsi="Arial" w:cs="Arial"/>
          <w:sz w:val="22"/>
          <w:szCs w:val="22"/>
        </w:rPr>
        <w:t>$0.</w:t>
      </w:r>
      <w:r w:rsidR="004E1983">
        <w:rPr>
          <w:rFonts w:ascii="Arial" w:hAnsi="Arial" w:cs="Arial"/>
          <w:sz w:val="22"/>
          <w:szCs w:val="22"/>
        </w:rPr>
        <w:t>50</w:t>
      </w:r>
      <w:r w:rsidR="003D360F" w:rsidRPr="0058484C">
        <w:rPr>
          <w:rFonts w:ascii="Arial" w:hAnsi="Arial" w:cs="Arial"/>
          <w:sz w:val="22"/>
          <w:szCs w:val="22"/>
        </w:rPr>
        <w:t xml:space="preserve"> per mile.</w:t>
      </w:r>
      <w:r w:rsidR="00595972" w:rsidRPr="0058484C">
        <w:rPr>
          <w:rFonts w:ascii="Arial" w:hAnsi="Arial" w:cs="Arial"/>
          <w:sz w:val="22"/>
          <w:szCs w:val="22"/>
        </w:rPr>
        <w:t xml:space="preserve"> </w:t>
      </w:r>
    </w:p>
    <w:p w14:paraId="54AFDB59" w14:textId="0EF82138" w:rsidR="00595972" w:rsidRPr="00122D82" w:rsidRDefault="00595972" w:rsidP="00122D82">
      <w:pPr>
        <w:numPr>
          <w:ilvl w:val="0"/>
          <w:numId w:val="25"/>
        </w:numPr>
        <w:jc w:val="both"/>
        <w:rPr>
          <w:rFonts w:ascii="Arial" w:hAnsi="Arial" w:cs="Arial"/>
          <w:sz w:val="22"/>
          <w:szCs w:val="22"/>
        </w:rPr>
      </w:pPr>
      <w:r w:rsidRPr="00122D82">
        <w:rPr>
          <w:rFonts w:ascii="Arial" w:hAnsi="Arial" w:cs="Arial"/>
          <w:sz w:val="22"/>
          <w:szCs w:val="22"/>
        </w:rPr>
        <w:t>Travelers shall be required to submit f</w:t>
      </w:r>
      <w:r w:rsidR="007C4A34" w:rsidRPr="00122D82">
        <w:rPr>
          <w:rFonts w:ascii="Arial" w:hAnsi="Arial" w:cs="Arial"/>
          <w:sz w:val="22"/>
          <w:szCs w:val="22"/>
        </w:rPr>
        <w:t>uel receipts</w:t>
      </w:r>
      <w:r w:rsidR="00600003">
        <w:rPr>
          <w:rFonts w:ascii="Arial" w:hAnsi="Arial" w:cs="Arial"/>
          <w:sz w:val="22"/>
          <w:szCs w:val="22"/>
        </w:rPr>
        <w:t xml:space="preserve"> and us</w:t>
      </w:r>
      <w:r w:rsidR="009D3B3F">
        <w:rPr>
          <w:rFonts w:ascii="Arial" w:hAnsi="Arial" w:cs="Arial"/>
          <w:sz w:val="22"/>
          <w:szCs w:val="22"/>
        </w:rPr>
        <w:t>e</w:t>
      </w:r>
      <w:r w:rsidR="00600003">
        <w:rPr>
          <w:rFonts w:ascii="Arial" w:hAnsi="Arial" w:cs="Arial"/>
          <w:sz w:val="22"/>
          <w:szCs w:val="22"/>
        </w:rPr>
        <w:t xml:space="preserve"> the </w:t>
      </w:r>
      <w:r w:rsidR="009D3B3F">
        <w:rPr>
          <w:rFonts w:ascii="Arial" w:hAnsi="Arial" w:cs="Arial"/>
          <w:sz w:val="22"/>
          <w:szCs w:val="22"/>
        </w:rPr>
        <w:t>d</w:t>
      </w:r>
      <w:r w:rsidR="00600003">
        <w:rPr>
          <w:rFonts w:ascii="Arial" w:hAnsi="Arial" w:cs="Arial"/>
          <w:sz w:val="22"/>
          <w:szCs w:val="22"/>
        </w:rPr>
        <w:t>istrict’s fuel credit cards</w:t>
      </w:r>
      <w:r w:rsidR="007C4A34" w:rsidRPr="00122D82">
        <w:rPr>
          <w:rFonts w:ascii="Arial" w:hAnsi="Arial" w:cs="Arial"/>
          <w:sz w:val="22"/>
          <w:szCs w:val="22"/>
        </w:rPr>
        <w:t xml:space="preserve"> </w:t>
      </w:r>
      <w:r w:rsidRPr="00122D82">
        <w:rPr>
          <w:rFonts w:ascii="Arial" w:hAnsi="Arial" w:cs="Arial"/>
          <w:sz w:val="22"/>
          <w:szCs w:val="22"/>
        </w:rPr>
        <w:t xml:space="preserve">for travel in a district-owned vehicle. Travelers shall not submit any fuel receipts for travel in a personal </w:t>
      </w:r>
      <w:proofErr w:type="spellStart"/>
      <w:r w:rsidRPr="00122D82">
        <w:rPr>
          <w:rFonts w:ascii="Arial" w:hAnsi="Arial" w:cs="Arial"/>
          <w:sz w:val="22"/>
          <w:szCs w:val="22"/>
        </w:rPr>
        <w:t>vehicle.</w:t>
      </w:r>
      <w:r w:rsidR="004E1983">
        <w:rPr>
          <w:rFonts w:ascii="Arial" w:hAnsi="Arial" w:cs="Arial"/>
          <w:sz w:val="22"/>
          <w:szCs w:val="22"/>
        </w:rPr>
        <w:t>f</w:t>
      </w:r>
      <w:proofErr w:type="spellEnd"/>
      <w:r w:rsidR="004E1983">
        <w:rPr>
          <w:rFonts w:ascii="Arial" w:hAnsi="Arial" w:cs="Arial"/>
          <w:sz w:val="22"/>
          <w:szCs w:val="22"/>
        </w:rPr>
        <w:t>.</w:t>
      </w:r>
    </w:p>
    <w:p w14:paraId="797EC11E" w14:textId="77777777" w:rsidR="007C4A34" w:rsidRPr="00122D82" w:rsidRDefault="00595972" w:rsidP="00122D82">
      <w:pPr>
        <w:numPr>
          <w:ilvl w:val="0"/>
          <w:numId w:val="25"/>
        </w:numPr>
        <w:jc w:val="both"/>
        <w:rPr>
          <w:rFonts w:ascii="Arial" w:hAnsi="Arial" w:cs="Arial"/>
          <w:sz w:val="22"/>
          <w:szCs w:val="22"/>
        </w:rPr>
      </w:pPr>
      <w:r w:rsidRPr="00122D82">
        <w:rPr>
          <w:rFonts w:ascii="Arial" w:hAnsi="Arial" w:cs="Arial"/>
          <w:sz w:val="22"/>
          <w:szCs w:val="22"/>
        </w:rPr>
        <w:t xml:space="preserve">The </w:t>
      </w:r>
      <w:proofErr w:type="gramStart"/>
      <w:r w:rsidRPr="00122D82">
        <w:rPr>
          <w:rFonts w:ascii="Arial" w:hAnsi="Arial" w:cs="Arial"/>
          <w:sz w:val="22"/>
          <w:szCs w:val="22"/>
        </w:rPr>
        <w:t>District</w:t>
      </w:r>
      <w:proofErr w:type="gramEnd"/>
      <w:r w:rsidRPr="00122D82">
        <w:rPr>
          <w:rFonts w:ascii="Arial" w:hAnsi="Arial" w:cs="Arial"/>
          <w:sz w:val="22"/>
          <w:szCs w:val="22"/>
        </w:rPr>
        <w:t xml:space="preserve"> has chosen the Map</w:t>
      </w:r>
      <w:r w:rsidR="00D66E5A">
        <w:rPr>
          <w:rFonts w:ascii="Arial" w:hAnsi="Arial" w:cs="Arial"/>
          <w:sz w:val="22"/>
          <w:szCs w:val="22"/>
        </w:rPr>
        <w:t>Q</w:t>
      </w:r>
      <w:r w:rsidRPr="00122D82">
        <w:rPr>
          <w:rFonts w:ascii="Arial" w:hAnsi="Arial" w:cs="Arial"/>
          <w:sz w:val="22"/>
          <w:szCs w:val="22"/>
        </w:rPr>
        <w:t xml:space="preserve">uest </w:t>
      </w:r>
      <w:r w:rsidR="001A2F26">
        <w:rPr>
          <w:rFonts w:ascii="Arial" w:hAnsi="Arial" w:cs="Arial"/>
          <w:sz w:val="22"/>
          <w:szCs w:val="22"/>
        </w:rPr>
        <w:t xml:space="preserve">or Google Maps </w:t>
      </w:r>
      <w:r w:rsidRPr="00122D82">
        <w:rPr>
          <w:rFonts w:ascii="Arial" w:hAnsi="Arial" w:cs="Arial"/>
          <w:sz w:val="22"/>
          <w:szCs w:val="22"/>
        </w:rPr>
        <w:t>mapping system to document mileage reimbursements. A Map</w:t>
      </w:r>
      <w:r w:rsidR="00D66E5A">
        <w:rPr>
          <w:rFonts w:ascii="Arial" w:hAnsi="Arial" w:cs="Arial"/>
          <w:sz w:val="22"/>
          <w:szCs w:val="22"/>
        </w:rPr>
        <w:t>Q</w:t>
      </w:r>
      <w:r w:rsidRPr="00122D82">
        <w:rPr>
          <w:rFonts w:ascii="Arial" w:hAnsi="Arial" w:cs="Arial"/>
          <w:sz w:val="22"/>
          <w:szCs w:val="22"/>
        </w:rPr>
        <w:t xml:space="preserve">uest </w:t>
      </w:r>
      <w:r w:rsidR="001A2F26">
        <w:rPr>
          <w:rFonts w:ascii="Arial" w:hAnsi="Arial" w:cs="Arial"/>
          <w:sz w:val="22"/>
          <w:szCs w:val="22"/>
        </w:rPr>
        <w:t xml:space="preserve">or Google Maps </w:t>
      </w:r>
      <w:r w:rsidR="007C4A34" w:rsidRPr="00122D82">
        <w:rPr>
          <w:rFonts w:ascii="Arial" w:hAnsi="Arial" w:cs="Arial"/>
          <w:sz w:val="22"/>
          <w:szCs w:val="22"/>
        </w:rPr>
        <w:t>printout with the mileage from the point of origin [</w:t>
      </w:r>
      <w:r w:rsidR="007273C6" w:rsidRPr="00122D82">
        <w:rPr>
          <w:rFonts w:ascii="Arial" w:hAnsi="Arial" w:cs="Arial"/>
          <w:sz w:val="22"/>
          <w:szCs w:val="22"/>
        </w:rPr>
        <w:t>district address</w:t>
      </w:r>
      <w:r w:rsidR="007C4A34" w:rsidRPr="00122D82">
        <w:rPr>
          <w:rFonts w:ascii="Arial" w:hAnsi="Arial" w:cs="Arial"/>
          <w:sz w:val="22"/>
          <w:szCs w:val="22"/>
        </w:rPr>
        <w:t xml:space="preserve">] to the point of destination </w:t>
      </w:r>
      <w:r w:rsidRPr="00122D82">
        <w:rPr>
          <w:rFonts w:ascii="Arial" w:hAnsi="Arial" w:cs="Arial"/>
          <w:sz w:val="22"/>
          <w:szCs w:val="22"/>
        </w:rPr>
        <w:t xml:space="preserve">shall be printed and attached to </w:t>
      </w:r>
      <w:r w:rsidR="007C4A34" w:rsidRPr="00122D82">
        <w:rPr>
          <w:rFonts w:ascii="Arial" w:hAnsi="Arial" w:cs="Arial"/>
          <w:sz w:val="22"/>
          <w:szCs w:val="22"/>
        </w:rPr>
        <w:t xml:space="preserve">the </w:t>
      </w:r>
      <w:r w:rsidR="003D360F" w:rsidRPr="00160E6D">
        <w:rPr>
          <w:rFonts w:ascii="Arial" w:hAnsi="Arial" w:cs="Arial"/>
          <w:sz w:val="22"/>
          <w:szCs w:val="22"/>
          <w:highlight w:val="lightGray"/>
        </w:rPr>
        <w:t>Out-of-District Travel Reimbursement Form</w:t>
      </w:r>
      <w:r w:rsidR="007C4A34" w:rsidRPr="00122D82">
        <w:rPr>
          <w:rFonts w:ascii="Arial" w:hAnsi="Arial" w:cs="Arial"/>
          <w:sz w:val="22"/>
          <w:szCs w:val="22"/>
        </w:rPr>
        <w:t>.</w:t>
      </w:r>
    </w:p>
    <w:p w14:paraId="0EC3894C" w14:textId="77777777" w:rsidR="009D65A5" w:rsidRPr="0058484C" w:rsidRDefault="009A4E96" w:rsidP="00122D82">
      <w:pPr>
        <w:numPr>
          <w:ilvl w:val="0"/>
          <w:numId w:val="25"/>
        </w:numPr>
        <w:jc w:val="both"/>
        <w:rPr>
          <w:rFonts w:ascii="Arial" w:hAnsi="Arial" w:cs="Arial"/>
          <w:sz w:val="22"/>
          <w:szCs w:val="22"/>
        </w:rPr>
      </w:pPr>
      <w:r w:rsidRPr="00122D82">
        <w:rPr>
          <w:rFonts w:ascii="Arial" w:hAnsi="Arial" w:cs="Arial"/>
          <w:sz w:val="22"/>
          <w:szCs w:val="22"/>
        </w:rPr>
        <w:t>Mileage costs related to personal destinations before, during or after the travel event shall not be allowable costs. In addition, mileage costs due to the traveler</w:t>
      </w:r>
      <w:r w:rsidR="00EF44B4" w:rsidRPr="00122D82">
        <w:rPr>
          <w:rFonts w:ascii="Arial" w:hAnsi="Arial" w:cs="Arial"/>
          <w:sz w:val="22"/>
          <w:szCs w:val="22"/>
        </w:rPr>
        <w:t>’</w:t>
      </w:r>
      <w:r w:rsidRPr="00122D82">
        <w:rPr>
          <w:rFonts w:ascii="Arial" w:hAnsi="Arial" w:cs="Arial"/>
          <w:sz w:val="22"/>
          <w:szCs w:val="22"/>
        </w:rPr>
        <w:t xml:space="preserve">s error in reaching the </w:t>
      </w:r>
      <w:r w:rsidRPr="0058484C">
        <w:rPr>
          <w:rFonts w:ascii="Arial" w:hAnsi="Arial" w:cs="Arial"/>
          <w:sz w:val="22"/>
          <w:szCs w:val="22"/>
        </w:rPr>
        <w:t>destination, such as getting lost shall not be allowable costs.</w:t>
      </w:r>
    </w:p>
    <w:p w14:paraId="7E76E393" w14:textId="77777777" w:rsidR="009D65A5" w:rsidRDefault="009D65A5" w:rsidP="00122D82">
      <w:pPr>
        <w:numPr>
          <w:ilvl w:val="0"/>
          <w:numId w:val="25"/>
        </w:numPr>
        <w:jc w:val="both"/>
        <w:rPr>
          <w:rFonts w:ascii="Arial" w:hAnsi="Arial" w:cs="Arial"/>
          <w:sz w:val="22"/>
          <w:szCs w:val="22"/>
        </w:rPr>
      </w:pPr>
      <w:r w:rsidRPr="0058484C">
        <w:rPr>
          <w:rFonts w:ascii="Arial" w:hAnsi="Arial" w:cs="Arial"/>
          <w:sz w:val="22"/>
          <w:szCs w:val="22"/>
        </w:rPr>
        <w:t xml:space="preserve">When four or fewer employees travel on the same itinerary, only one may be reimbursed for mileage. When more than four employees travel on the same itinerary, only one out of every four may be reimbursed for mileage. </w:t>
      </w:r>
      <w:r w:rsidR="003D72E8" w:rsidRPr="0058484C">
        <w:rPr>
          <w:rFonts w:ascii="Arial" w:hAnsi="Arial" w:cs="Arial"/>
          <w:sz w:val="22"/>
          <w:szCs w:val="22"/>
        </w:rPr>
        <w:t xml:space="preserve">The district shall </w:t>
      </w:r>
      <w:r w:rsidRPr="0058484C">
        <w:rPr>
          <w:rFonts w:ascii="Arial" w:hAnsi="Arial" w:cs="Arial"/>
          <w:sz w:val="22"/>
          <w:szCs w:val="22"/>
        </w:rPr>
        <w:t>allow for an equal distribution of the mileage allotment among the travelers if they opt to drive separately to the event.</w:t>
      </w:r>
      <w:r w:rsidR="0058484C">
        <w:rPr>
          <w:rFonts w:ascii="Arial" w:hAnsi="Arial" w:cs="Arial"/>
          <w:sz w:val="22"/>
          <w:szCs w:val="22"/>
        </w:rPr>
        <w:t xml:space="preserve">  If the Principal / Director determines that the coordination of travel is infeasible for a group of district employees, the supporting documentation for each mileage reimbursement to these employees must include the reason and approval by the Principal / Director on the </w:t>
      </w:r>
      <w:r w:rsidR="0058484C" w:rsidRPr="00160E6D">
        <w:rPr>
          <w:rFonts w:ascii="Arial" w:hAnsi="Arial" w:cs="Arial"/>
          <w:sz w:val="22"/>
          <w:szCs w:val="22"/>
          <w:highlight w:val="lightGray"/>
        </w:rPr>
        <w:t>Out-of-District Travel Reimbursement Form</w:t>
      </w:r>
      <w:r w:rsidR="0058484C">
        <w:rPr>
          <w:rFonts w:ascii="Arial" w:hAnsi="Arial" w:cs="Arial"/>
          <w:sz w:val="22"/>
          <w:szCs w:val="22"/>
        </w:rPr>
        <w:t>.</w:t>
      </w:r>
    </w:p>
    <w:p w14:paraId="32057CBC" w14:textId="77777777" w:rsidR="0089337F" w:rsidRPr="004542E2" w:rsidRDefault="0089337F" w:rsidP="0089337F">
      <w:pPr>
        <w:numPr>
          <w:ilvl w:val="0"/>
          <w:numId w:val="25"/>
        </w:numPr>
        <w:tabs>
          <w:tab w:val="left" w:pos="1080"/>
        </w:tabs>
        <w:rPr>
          <w:rFonts w:ascii="Arial" w:hAnsi="Arial" w:cs="Arial"/>
          <w:sz w:val="22"/>
          <w:szCs w:val="22"/>
        </w:rPr>
      </w:pPr>
      <w:r>
        <w:rPr>
          <w:rFonts w:ascii="Arial" w:hAnsi="Arial" w:cs="Arial"/>
          <w:sz w:val="22"/>
          <w:szCs w:val="22"/>
        </w:rPr>
        <w:lastRenderedPageBreak/>
        <w:t xml:space="preserve">Students may </w:t>
      </w:r>
      <w:r w:rsidRPr="0089337F">
        <w:rPr>
          <w:rFonts w:ascii="Arial" w:hAnsi="Arial" w:cs="Arial"/>
          <w:b/>
          <w:sz w:val="22"/>
          <w:szCs w:val="22"/>
        </w:rPr>
        <w:t>NOT</w:t>
      </w:r>
      <w:r>
        <w:rPr>
          <w:rFonts w:ascii="Arial" w:hAnsi="Arial" w:cs="Arial"/>
          <w:sz w:val="22"/>
          <w:szCs w:val="22"/>
        </w:rPr>
        <w:t xml:space="preserve"> be transported in POV (personally owned vehicle).</w:t>
      </w:r>
    </w:p>
    <w:p w14:paraId="178EF55E" w14:textId="77777777" w:rsidR="00D61FD9" w:rsidRPr="00122D82" w:rsidRDefault="00D61FD9" w:rsidP="00122D82">
      <w:pPr>
        <w:ind w:left="720"/>
        <w:jc w:val="both"/>
        <w:rPr>
          <w:rFonts w:ascii="Arial" w:hAnsi="Arial" w:cs="Arial"/>
          <w:sz w:val="22"/>
          <w:szCs w:val="22"/>
        </w:rPr>
      </w:pPr>
    </w:p>
    <w:p w14:paraId="6267CC0C" w14:textId="77777777" w:rsidR="00CD0F10" w:rsidRPr="00122D82" w:rsidRDefault="00CD0F10" w:rsidP="00122D82">
      <w:pPr>
        <w:jc w:val="both"/>
        <w:rPr>
          <w:rFonts w:ascii="Arial" w:hAnsi="Arial" w:cs="Arial"/>
          <w:sz w:val="22"/>
          <w:szCs w:val="22"/>
        </w:rPr>
      </w:pPr>
      <w:r w:rsidRPr="00122D82">
        <w:rPr>
          <w:rFonts w:ascii="Arial" w:hAnsi="Arial" w:cs="Arial"/>
          <w:sz w:val="22"/>
          <w:szCs w:val="22"/>
        </w:rPr>
        <w:t>Transportation – Rental Car</w:t>
      </w:r>
    </w:p>
    <w:p w14:paraId="430BCB57" w14:textId="77777777" w:rsidR="00FA15EF" w:rsidRPr="00122D82" w:rsidRDefault="00080B7A" w:rsidP="00122D82">
      <w:pPr>
        <w:numPr>
          <w:ilvl w:val="0"/>
          <w:numId w:val="25"/>
        </w:numPr>
        <w:jc w:val="both"/>
        <w:rPr>
          <w:rFonts w:ascii="Arial" w:hAnsi="Arial" w:cs="Arial"/>
          <w:sz w:val="22"/>
          <w:szCs w:val="22"/>
        </w:rPr>
      </w:pPr>
      <w:r w:rsidRPr="00122D82">
        <w:rPr>
          <w:rFonts w:ascii="Arial" w:hAnsi="Arial" w:cs="Arial"/>
          <w:sz w:val="22"/>
          <w:szCs w:val="22"/>
        </w:rPr>
        <w:t xml:space="preserve">Rental car costs shall be allowable for travel events that require travel </w:t>
      </w:r>
      <w:r w:rsidR="00667A19">
        <w:rPr>
          <w:rFonts w:ascii="Arial" w:hAnsi="Arial" w:cs="Arial"/>
          <w:sz w:val="22"/>
          <w:szCs w:val="22"/>
        </w:rPr>
        <w:t>via</w:t>
      </w:r>
      <w:r w:rsidR="00FA15EF" w:rsidRPr="00122D82">
        <w:rPr>
          <w:rFonts w:ascii="Arial" w:hAnsi="Arial" w:cs="Arial"/>
          <w:sz w:val="22"/>
          <w:szCs w:val="22"/>
        </w:rPr>
        <w:t xml:space="preserve"> a flight if use of the rental car is the most economical mode of transportation. </w:t>
      </w:r>
    </w:p>
    <w:p w14:paraId="3684A06C" w14:textId="77777777" w:rsidR="00080B7A" w:rsidRPr="00122D82" w:rsidRDefault="00FA15EF" w:rsidP="00122D82">
      <w:pPr>
        <w:numPr>
          <w:ilvl w:val="0"/>
          <w:numId w:val="25"/>
        </w:numPr>
        <w:jc w:val="both"/>
        <w:rPr>
          <w:rFonts w:ascii="Arial" w:hAnsi="Arial" w:cs="Arial"/>
          <w:sz w:val="22"/>
          <w:szCs w:val="22"/>
        </w:rPr>
      </w:pPr>
      <w:r w:rsidRPr="00122D82">
        <w:rPr>
          <w:rFonts w:ascii="Arial" w:hAnsi="Arial" w:cs="Arial"/>
          <w:sz w:val="22"/>
          <w:szCs w:val="22"/>
        </w:rPr>
        <w:t xml:space="preserve">Rental car costs shall not be allowable if the traveler can reach the travel destination via taxi or shuttle at a lower cost. </w:t>
      </w:r>
    </w:p>
    <w:p w14:paraId="190B2495" w14:textId="77777777" w:rsidR="00E8388D" w:rsidRPr="00122D82" w:rsidRDefault="00E8388D" w:rsidP="00122D82">
      <w:pPr>
        <w:numPr>
          <w:ilvl w:val="0"/>
          <w:numId w:val="25"/>
        </w:numPr>
        <w:jc w:val="both"/>
        <w:rPr>
          <w:rFonts w:ascii="Arial" w:hAnsi="Arial" w:cs="Arial"/>
          <w:sz w:val="22"/>
          <w:szCs w:val="22"/>
        </w:rPr>
      </w:pPr>
      <w:r w:rsidRPr="00122D82">
        <w:rPr>
          <w:rFonts w:ascii="Arial" w:hAnsi="Arial" w:cs="Arial"/>
          <w:sz w:val="22"/>
          <w:szCs w:val="22"/>
        </w:rPr>
        <w:t xml:space="preserve">Rental car costs shall include all applicable taxes and mandatory charges. Costs may also include a charge for a collision damage waiver or a loss damage waiver if not already included in the contracted rate for the rental. </w:t>
      </w:r>
      <w:r w:rsidR="00C26ABF" w:rsidRPr="00122D82">
        <w:rPr>
          <w:rFonts w:ascii="Arial" w:hAnsi="Arial" w:cs="Arial"/>
          <w:sz w:val="22"/>
          <w:szCs w:val="22"/>
        </w:rPr>
        <w:t>[</w:t>
      </w:r>
      <w:r w:rsidR="002D22A3" w:rsidRPr="00122D82">
        <w:rPr>
          <w:rFonts w:ascii="Arial" w:hAnsi="Arial" w:cs="Arial"/>
          <w:sz w:val="22"/>
          <w:szCs w:val="22"/>
        </w:rPr>
        <w:t xml:space="preserve">Note: The district auto insurance </w:t>
      </w:r>
      <w:r w:rsidR="00F36C8D" w:rsidRPr="00122D82">
        <w:rPr>
          <w:rFonts w:ascii="Arial" w:hAnsi="Arial" w:cs="Arial"/>
          <w:sz w:val="22"/>
          <w:szCs w:val="22"/>
        </w:rPr>
        <w:t xml:space="preserve">policy </w:t>
      </w:r>
      <w:r w:rsidR="002D22A3" w:rsidRPr="00122D82">
        <w:rPr>
          <w:rFonts w:ascii="Arial" w:hAnsi="Arial" w:cs="Arial"/>
          <w:sz w:val="22"/>
          <w:szCs w:val="22"/>
        </w:rPr>
        <w:t>includes liability coverage for hired autos such as rental cars up to the policy limits.</w:t>
      </w:r>
      <w:r w:rsidR="00C26ABF" w:rsidRPr="00122D82">
        <w:rPr>
          <w:rFonts w:ascii="Arial" w:hAnsi="Arial" w:cs="Arial"/>
          <w:sz w:val="22"/>
          <w:szCs w:val="22"/>
        </w:rPr>
        <w:t>]</w:t>
      </w:r>
    </w:p>
    <w:p w14:paraId="5B871755" w14:textId="77777777" w:rsidR="00F00358" w:rsidRPr="00122D82" w:rsidRDefault="00F00358" w:rsidP="00122D82">
      <w:pPr>
        <w:numPr>
          <w:ilvl w:val="0"/>
          <w:numId w:val="25"/>
        </w:numPr>
        <w:jc w:val="both"/>
        <w:rPr>
          <w:rFonts w:ascii="Arial" w:hAnsi="Arial" w:cs="Arial"/>
          <w:sz w:val="22"/>
          <w:szCs w:val="22"/>
        </w:rPr>
      </w:pPr>
      <w:r w:rsidRPr="00122D82">
        <w:rPr>
          <w:rFonts w:ascii="Arial" w:hAnsi="Arial" w:cs="Arial"/>
          <w:sz w:val="22"/>
          <w:szCs w:val="22"/>
        </w:rPr>
        <w:t xml:space="preserve">Charges for liability insurance supplement, personal accident insurance, safe trip insurance or personal effects insurance are not allowable costs. </w:t>
      </w:r>
    </w:p>
    <w:p w14:paraId="6897025A" w14:textId="77777777" w:rsidR="00EF5F0A" w:rsidRPr="00122D82" w:rsidRDefault="00B33470" w:rsidP="00EF5F0A">
      <w:pPr>
        <w:numPr>
          <w:ilvl w:val="0"/>
          <w:numId w:val="24"/>
        </w:numPr>
        <w:jc w:val="both"/>
        <w:rPr>
          <w:rFonts w:ascii="Arial" w:hAnsi="Arial" w:cs="Arial"/>
          <w:sz w:val="22"/>
          <w:szCs w:val="22"/>
        </w:rPr>
      </w:pPr>
      <w:r w:rsidRPr="00122D82">
        <w:rPr>
          <w:rFonts w:ascii="Arial" w:hAnsi="Arial" w:cs="Arial"/>
          <w:sz w:val="22"/>
          <w:szCs w:val="22"/>
        </w:rPr>
        <w:t xml:space="preserve">A </w:t>
      </w:r>
      <w:r w:rsidR="00667A19">
        <w:rPr>
          <w:rFonts w:ascii="Arial" w:hAnsi="Arial" w:cs="Arial"/>
          <w:sz w:val="22"/>
          <w:szCs w:val="22"/>
        </w:rPr>
        <w:t>Citibank credit card</w:t>
      </w:r>
      <w:r w:rsidRPr="00122D82">
        <w:rPr>
          <w:rFonts w:ascii="Arial" w:hAnsi="Arial" w:cs="Arial"/>
          <w:sz w:val="22"/>
          <w:szCs w:val="22"/>
        </w:rPr>
        <w:t xml:space="preserve"> shall be issued to the traveler for the approved, estimated </w:t>
      </w:r>
      <w:r w:rsidR="003F4BFA" w:rsidRPr="00122D82">
        <w:rPr>
          <w:rFonts w:ascii="Arial" w:hAnsi="Arial" w:cs="Arial"/>
          <w:sz w:val="22"/>
          <w:szCs w:val="22"/>
        </w:rPr>
        <w:t>rental car</w:t>
      </w:r>
      <w:r w:rsidRPr="00122D82">
        <w:rPr>
          <w:rFonts w:ascii="Arial" w:hAnsi="Arial" w:cs="Arial"/>
          <w:sz w:val="22"/>
          <w:szCs w:val="22"/>
        </w:rPr>
        <w:t xml:space="preserve"> expense. </w:t>
      </w:r>
      <w:r w:rsidR="00EF5F0A">
        <w:rPr>
          <w:rFonts w:ascii="Arial" w:hAnsi="Arial" w:cs="Arial"/>
          <w:sz w:val="22"/>
          <w:szCs w:val="22"/>
        </w:rPr>
        <w:t>If a credit card is checked out, it should be returned the first business day foll</w:t>
      </w:r>
      <w:r w:rsidR="00EF5F0A" w:rsidRPr="003B0F72">
        <w:rPr>
          <w:rFonts w:ascii="Arial" w:hAnsi="Arial" w:cs="Arial"/>
          <w:sz w:val="22"/>
          <w:szCs w:val="22"/>
        </w:rPr>
        <w:t>owing your return.</w:t>
      </w:r>
    </w:p>
    <w:p w14:paraId="044214CF" w14:textId="77777777" w:rsidR="00EE61B8" w:rsidRPr="00122D82" w:rsidRDefault="00EE61B8" w:rsidP="00122D82">
      <w:pPr>
        <w:numPr>
          <w:ilvl w:val="0"/>
          <w:numId w:val="25"/>
        </w:numPr>
        <w:jc w:val="both"/>
        <w:rPr>
          <w:rFonts w:ascii="Arial" w:hAnsi="Arial" w:cs="Arial"/>
          <w:sz w:val="22"/>
          <w:szCs w:val="22"/>
        </w:rPr>
      </w:pPr>
      <w:r w:rsidRPr="00122D82">
        <w:rPr>
          <w:rFonts w:ascii="Arial" w:hAnsi="Arial" w:cs="Arial"/>
          <w:sz w:val="22"/>
          <w:szCs w:val="22"/>
        </w:rPr>
        <w:t>Rental car costs shall be paid with a district-issued credit card (</w:t>
      </w:r>
      <w:r w:rsidR="00487C89">
        <w:rPr>
          <w:rFonts w:ascii="Arial" w:hAnsi="Arial" w:cs="Arial"/>
          <w:sz w:val="22"/>
          <w:szCs w:val="22"/>
        </w:rPr>
        <w:t>Citibank</w:t>
      </w:r>
      <w:r w:rsidRPr="00122D82">
        <w:rPr>
          <w:rFonts w:ascii="Arial" w:hAnsi="Arial" w:cs="Arial"/>
          <w:sz w:val="22"/>
          <w:szCs w:val="22"/>
        </w:rPr>
        <w:t xml:space="preserve">) </w:t>
      </w:r>
      <w:r w:rsidR="00487C89">
        <w:rPr>
          <w:rFonts w:ascii="Arial" w:hAnsi="Arial" w:cs="Arial"/>
          <w:sz w:val="22"/>
          <w:szCs w:val="22"/>
        </w:rPr>
        <w:t xml:space="preserve">or personal credit card </w:t>
      </w:r>
      <w:r w:rsidRPr="00122D82">
        <w:rPr>
          <w:rFonts w:ascii="Arial" w:hAnsi="Arial" w:cs="Arial"/>
          <w:sz w:val="22"/>
          <w:szCs w:val="22"/>
        </w:rPr>
        <w:t>on site at the time of arrival and/or departure based on the rental</w:t>
      </w:r>
      <w:r w:rsidR="00487C89">
        <w:rPr>
          <w:rFonts w:ascii="Arial" w:hAnsi="Arial" w:cs="Arial"/>
          <w:sz w:val="22"/>
          <w:szCs w:val="22"/>
        </w:rPr>
        <w:t xml:space="preserve"> car company’s charging policy.</w:t>
      </w:r>
    </w:p>
    <w:p w14:paraId="76250211" w14:textId="77777777" w:rsidR="003E14DC" w:rsidRPr="00122D82" w:rsidRDefault="003E14DC" w:rsidP="00122D82">
      <w:pPr>
        <w:numPr>
          <w:ilvl w:val="0"/>
          <w:numId w:val="25"/>
        </w:numPr>
        <w:jc w:val="both"/>
        <w:rPr>
          <w:rFonts w:ascii="Arial" w:hAnsi="Arial" w:cs="Arial"/>
          <w:sz w:val="22"/>
          <w:szCs w:val="22"/>
        </w:rPr>
      </w:pPr>
      <w:r w:rsidRPr="00122D82">
        <w:rPr>
          <w:rFonts w:ascii="Arial" w:hAnsi="Arial" w:cs="Arial"/>
          <w:sz w:val="22"/>
          <w:szCs w:val="22"/>
        </w:rPr>
        <w:t xml:space="preserve">Travelers shall be required to submit </w:t>
      </w:r>
      <w:r w:rsidR="00487C89">
        <w:rPr>
          <w:rFonts w:ascii="Arial" w:hAnsi="Arial" w:cs="Arial"/>
          <w:sz w:val="22"/>
          <w:szCs w:val="22"/>
        </w:rPr>
        <w:t xml:space="preserve">detailed </w:t>
      </w:r>
      <w:r w:rsidRPr="00122D82">
        <w:rPr>
          <w:rFonts w:ascii="Arial" w:hAnsi="Arial" w:cs="Arial"/>
          <w:sz w:val="22"/>
          <w:szCs w:val="22"/>
        </w:rPr>
        <w:t>fuel receipts, if any, for travel in a rental car.</w:t>
      </w:r>
    </w:p>
    <w:p w14:paraId="04CD4136" w14:textId="77777777" w:rsidR="00076122" w:rsidRPr="00122D82" w:rsidRDefault="00F1493A" w:rsidP="00122D82">
      <w:pPr>
        <w:numPr>
          <w:ilvl w:val="0"/>
          <w:numId w:val="25"/>
        </w:numPr>
        <w:jc w:val="both"/>
        <w:rPr>
          <w:rFonts w:ascii="Arial" w:hAnsi="Arial" w:cs="Arial"/>
          <w:b/>
          <w:sz w:val="22"/>
          <w:szCs w:val="22"/>
        </w:rPr>
      </w:pPr>
      <w:r w:rsidRPr="00122D82">
        <w:rPr>
          <w:rFonts w:ascii="Arial" w:hAnsi="Arial" w:cs="Arial"/>
          <w:sz w:val="22"/>
          <w:szCs w:val="22"/>
        </w:rPr>
        <w:t>R</w:t>
      </w:r>
      <w:r w:rsidR="00076122" w:rsidRPr="00122D82">
        <w:rPr>
          <w:rFonts w:ascii="Arial" w:hAnsi="Arial" w:cs="Arial"/>
          <w:sz w:val="22"/>
          <w:szCs w:val="22"/>
        </w:rPr>
        <w:t>ental car costs associated with deviations from the required travel plans, such as pre or post personal days shall be paid by the traveler. For example, if the required travel dates are Sunday through Wednesday, but the traveler opts to depart on Friday to spend personal days at the travel destination, the additional cost, if any, for the additional days (Friday &amp; Saturday) shall be paid by the traveler.</w:t>
      </w:r>
    </w:p>
    <w:p w14:paraId="514B71FC" w14:textId="77777777" w:rsidR="00F00358" w:rsidRPr="00122D82" w:rsidRDefault="00E8388D" w:rsidP="00122D82">
      <w:pPr>
        <w:numPr>
          <w:ilvl w:val="0"/>
          <w:numId w:val="25"/>
        </w:numPr>
        <w:jc w:val="both"/>
        <w:rPr>
          <w:rFonts w:ascii="Arial" w:hAnsi="Arial" w:cs="Arial"/>
          <w:sz w:val="22"/>
          <w:szCs w:val="22"/>
        </w:rPr>
      </w:pPr>
      <w:r w:rsidRPr="00122D82">
        <w:rPr>
          <w:rFonts w:ascii="Arial" w:hAnsi="Arial" w:cs="Arial"/>
          <w:sz w:val="22"/>
          <w:szCs w:val="22"/>
        </w:rPr>
        <w:t>Charges for additional drivers may only be reimbursed if incurred for a business reason such as both driv</w:t>
      </w:r>
      <w:r w:rsidR="00F00358" w:rsidRPr="00122D82">
        <w:rPr>
          <w:rFonts w:ascii="Arial" w:hAnsi="Arial" w:cs="Arial"/>
          <w:sz w:val="22"/>
          <w:szCs w:val="22"/>
        </w:rPr>
        <w:t xml:space="preserve">ers are district employees on </w:t>
      </w:r>
      <w:r w:rsidRPr="00122D82">
        <w:rPr>
          <w:rFonts w:ascii="Arial" w:hAnsi="Arial" w:cs="Arial"/>
          <w:sz w:val="22"/>
          <w:szCs w:val="22"/>
        </w:rPr>
        <w:t xml:space="preserve">travel status. </w:t>
      </w:r>
    </w:p>
    <w:p w14:paraId="5660A152" w14:textId="77777777" w:rsidR="00764E76" w:rsidRPr="00122D82" w:rsidRDefault="00764E76" w:rsidP="00122D82">
      <w:pPr>
        <w:numPr>
          <w:ilvl w:val="0"/>
          <w:numId w:val="25"/>
        </w:numPr>
        <w:jc w:val="both"/>
        <w:rPr>
          <w:rFonts w:ascii="Arial" w:hAnsi="Arial" w:cs="Arial"/>
          <w:sz w:val="22"/>
          <w:szCs w:val="22"/>
        </w:rPr>
      </w:pPr>
      <w:r w:rsidRPr="00122D82">
        <w:rPr>
          <w:rFonts w:ascii="Arial" w:hAnsi="Arial" w:cs="Arial"/>
          <w:sz w:val="22"/>
          <w:szCs w:val="22"/>
        </w:rPr>
        <w:t>Detailed rental car and fuel receipts must be submitted by the traveler with</w:t>
      </w:r>
      <w:r w:rsidR="002E09B3" w:rsidRPr="00122D82">
        <w:rPr>
          <w:rFonts w:ascii="Arial" w:hAnsi="Arial" w:cs="Arial"/>
          <w:sz w:val="22"/>
          <w:szCs w:val="22"/>
        </w:rPr>
        <w:t>in</w:t>
      </w:r>
      <w:r w:rsidRPr="00122D82">
        <w:rPr>
          <w:rFonts w:ascii="Arial" w:hAnsi="Arial" w:cs="Arial"/>
          <w:sz w:val="22"/>
          <w:szCs w:val="22"/>
        </w:rPr>
        <w:t xml:space="preserve"> </w:t>
      </w:r>
      <w:r w:rsidR="00B04D71">
        <w:rPr>
          <w:rFonts w:ascii="Arial" w:hAnsi="Arial" w:cs="Arial"/>
          <w:sz w:val="22"/>
          <w:szCs w:val="22"/>
        </w:rPr>
        <w:t>3</w:t>
      </w:r>
      <w:r w:rsidRPr="00122D82">
        <w:rPr>
          <w:rFonts w:ascii="Arial" w:hAnsi="Arial" w:cs="Arial"/>
          <w:sz w:val="22"/>
          <w:szCs w:val="22"/>
        </w:rPr>
        <w:t xml:space="preserve"> days after the travel event.</w:t>
      </w:r>
    </w:p>
    <w:p w14:paraId="54199949" w14:textId="77777777" w:rsidR="00080B7A" w:rsidRPr="00122D82" w:rsidRDefault="00080B7A" w:rsidP="00122D82">
      <w:pPr>
        <w:jc w:val="both"/>
        <w:rPr>
          <w:rFonts w:ascii="Arial" w:hAnsi="Arial" w:cs="Arial"/>
          <w:sz w:val="22"/>
          <w:szCs w:val="22"/>
        </w:rPr>
      </w:pPr>
    </w:p>
    <w:p w14:paraId="751A5ED5" w14:textId="77777777" w:rsidR="00D12F1E" w:rsidRPr="00122D82" w:rsidRDefault="00803B47" w:rsidP="00122D82">
      <w:pPr>
        <w:jc w:val="both"/>
        <w:rPr>
          <w:rFonts w:ascii="Arial" w:hAnsi="Arial" w:cs="Arial"/>
          <w:sz w:val="22"/>
          <w:szCs w:val="22"/>
        </w:rPr>
      </w:pPr>
      <w:r w:rsidRPr="00122D82">
        <w:rPr>
          <w:rFonts w:ascii="Arial" w:hAnsi="Arial" w:cs="Arial"/>
          <w:sz w:val="22"/>
          <w:szCs w:val="22"/>
        </w:rPr>
        <w:t>Transportation – Parking Charges</w:t>
      </w:r>
    </w:p>
    <w:p w14:paraId="0FB4FF01" w14:textId="77777777" w:rsidR="00F216C7" w:rsidRPr="00122D82" w:rsidRDefault="00803B47" w:rsidP="00122D82">
      <w:pPr>
        <w:numPr>
          <w:ilvl w:val="0"/>
          <w:numId w:val="31"/>
        </w:numPr>
        <w:jc w:val="both"/>
        <w:rPr>
          <w:rFonts w:ascii="Arial" w:hAnsi="Arial" w:cs="Arial"/>
          <w:sz w:val="22"/>
          <w:szCs w:val="22"/>
        </w:rPr>
      </w:pPr>
      <w:r w:rsidRPr="00122D82">
        <w:rPr>
          <w:rFonts w:ascii="Arial" w:hAnsi="Arial" w:cs="Arial"/>
          <w:sz w:val="22"/>
          <w:szCs w:val="22"/>
        </w:rPr>
        <w:t>Parking charges shall be allowable for all travel events</w:t>
      </w:r>
      <w:r w:rsidR="00F216C7" w:rsidRPr="00122D82">
        <w:rPr>
          <w:rFonts w:ascii="Arial" w:hAnsi="Arial" w:cs="Arial"/>
          <w:sz w:val="22"/>
          <w:szCs w:val="22"/>
        </w:rPr>
        <w:t>, as appropriate, if the traveler is traveling in a rental car, district-owned vehicle, or personal car while on travel status.</w:t>
      </w:r>
    </w:p>
    <w:p w14:paraId="2DA772F3" w14:textId="77777777" w:rsidR="0088399D" w:rsidRPr="00122D82" w:rsidRDefault="0088399D" w:rsidP="00122D82">
      <w:pPr>
        <w:numPr>
          <w:ilvl w:val="0"/>
          <w:numId w:val="26"/>
        </w:numPr>
        <w:jc w:val="both"/>
        <w:rPr>
          <w:rFonts w:ascii="Arial" w:hAnsi="Arial" w:cs="Arial"/>
          <w:sz w:val="22"/>
          <w:szCs w:val="22"/>
        </w:rPr>
      </w:pPr>
      <w:r w:rsidRPr="00122D82">
        <w:rPr>
          <w:rFonts w:ascii="Arial" w:hAnsi="Arial" w:cs="Arial"/>
          <w:sz w:val="22"/>
          <w:szCs w:val="22"/>
        </w:rPr>
        <w:t>Parking at the airport at the traveler’s home location shall be allowable, as appro</w:t>
      </w:r>
      <w:r w:rsidR="00E45542" w:rsidRPr="00122D82">
        <w:rPr>
          <w:rFonts w:ascii="Arial" w:hAnsi="Arial" w:cs="Arial"/>
          <w:sz w:val="22"/>
          <w:szCs w:val="22"/>
        </w:rPr>
        <w:t>priate, for all required travel dates.</w:t>
      </w:r>
      <w:r w:rsidR="00E206BC" w:rsidRPr="00122D82">
        <w:rPr>
          <w:rFonts w:ascii="Arial" w:hAnsi="Arial" w:cs="Arial"/>
          <w:sz w:val="22"/>
          <w:szCs w:val="22"/>
        </w:rPr>
        <w:t xml:space="preserve"> </w:t>
      </w:r>
      <w:r w:rsidR="00E206BC" w:rsidRPr="00586140">
        <w:rPr>
          <w:rFonts w:ascii="Arial" w:hAnsi="Arial" w:cs="Arial"/>
          <w:sz w:val="22"/>
          <w:szCs w:val="22"/>
        </w:rPr>
        <w:t>Additional parking days, at the traveler’s option due to pre or post travel days shall not be allowable costs with district funds.</w:t>
      </w:r>
    </w:p>
    <w:p w14:paraId="0BF1A6DA" w14:textId="77777777" w:rsidR="0067585E" w:rsidRPr="00122D82" w:rsidRDefault="0067585E" w:rsidP="00122D82">
      <w:pPr>
        <w:numPr>
          <w:ilvl w:val="0"/>
          <w:numId w:val="26"/>
        </w:numPr>
        <w:jc w:val="both"/>
        <w:rPr>
          <w:rFonts w:ascii="Arial" w:hAnsi="Arial" w:cs="Arial"/>
          <w:sz w:val="22"/>
          <w:szCs w:val="22"/>
        </w:rPr>
      </w:pPr>
      <w:r w:rsidRPr="00122D82">
        <w:rPr>
          <w:rFonts w:ascii="Arial" w:hAnsi="Arial" w:cs="Arial"/>
          <w:sz w:val="22"/>
          <w:szCs w:val="22"/>
        </w:rPr>
        <w:t xml:space="preserve">Parking receipts must be submitted by the traveler with the </w:t>
      </w:r>
      <w:r w:rsidR="00586140" w:rsidRPr="00160E6D">
        <w:rPr>
          <w:rFonts w:ascii="Arial" w:hAnsi="Arial" w:cs="Arial"/>
          <w:sz w:val="22"/>
          <w:szCs w:val="22"/>
          <w:highlight w:val="lightGray"/>
        </w:rPr>
        <w:t>Out-of-District Travel Reimbursement Form</w:t>
      </w:r>
      <w:r w:rsidR="00586140" w:rsidRPr="00122D82">
        <w:rPr>
          <w:rFonts w:ascii="Arial" w:hAnsi="Arial" w:cs="Arial"/>
          <w:sz w:val="22"/>
          <w:szCs w:val="22"/>
        </w:rPr>
        <w:t xml:space="preserve"> </w:t>
      </w:r>
      <w:r w:rsidRPr="00122D82">
        <w:rPr>
          <w:rFonts w:ascii="Arial" w:hAnsi="Arial" w:cs="Arial"/>
          <w:sz w:val="22"/>
          <w:szCs w:val="22"/>
        </w:rPr>
        <w:t>with</w:t>
      </w:r>
      <w:r w:rsidR="002E09B3" w:rsidRPr="00122D82">
        <w:rPr>
          <w:rFonts w:ascii="Arial" w:hAnsi="Arial" w:cs="Arial"/>
          <w:sz w:val="22"/>
          <w:szCs w:val="22"/>
        </w:rPr>
        <w:t>in</w:t>
      </w:r>
      <w:r w:rsidRPr="00122D82">
        <w:rPr>
          <w:rFonts w:ascii="Arial" w:hAnsi="Arial" w:cs="Arial"/>
          <w:sz w:val="22"/>
          <w:szCs w:val="22"/>
        </w:rPr>
        <w:t xml:space="preserve"> 10 days after the travel event.</w:t>
      </w:r>
    </w:p>
    <w:p w14:paraId="509AB31D" w14:textId="77777777" w:rsidR="0066299D" w:rsidRPr="00122D82" w:rsidRDefault="0066299D" w:rsidP="00122D82">
      <w:pPr>
        <w:jc w:val="both"/>
        <w:rPr>
          <w:rFonts w:ascii="Arial" w:hAnsi="Arial" w:cs="Arial"/>
          <w:sz w:val="22"/>
          <w:szCs w:val="22"/>
        </w:rPr>
      </w:pPr>
    </w:p>
    <w:p w14:paraId="59D64908" w14:textId="77777777" w:rsidR="008D1F7E" w:rsidRPr="00122D82" w:rsidRDefault="008D1F7E" w:rsidP="00122D82">
      <w:pPr>
        <w:jc w:val="both"/>
        <w:rPr>
          <w:rFonts w:ascii="Arial" w:hAnsi="Arial" w:cs="Arial"/>
          <w:sz w:val="22"/>
          <w:szCs w:val="22"/>
        </w:rPr>
      </w:pPr>
      <w:r w:rsidRPr="00122D82">
        <w:rPr>
          <w:rFonts w:ascii="Arial" w:hAnsi="Arial" w:cs="Arial"/>
          <w:sz w:val="22"/>
          <w:szCs w:val="22"/>
        </w:rPr>
        <w:t>Transportation – Toll Charges</w:t>
      </w:r>
    </w:p>
    <w:p w14:paraId="0CBCAE85" w14:textId="77777777" w:rsidR="008D1F7E" w:rsidRPr="00122D82" w:rsidRDefault="006B6D53" w:rsidP="00122D82">
      <w:pPr>
        <w:numPr>
          <w:ilvl w:val="0"/>
          <w:numId w:val="26"/>
        </w:numPr>
        <w:jc w:val="both"/>
        <w:rPr>
          <w:rFonts w:ascii="Arial" w:hAnsi="Arial" w:cs="Arial"/>
          <w:sz w:val="22"/>
          <w:szCs w:val="22"/>
        </w:rPr>
      </w:pPr>
      <w:r w:rsidRPr="00122D82">
        <w:rPr>
          <w:rFonts w:ascii="Arial" w:hAnsi="Arial" w:cs="Arial"/>
          <w:sz w:val="22"/>
          <w:szCs w:val="22"/>
        </w:rPr>
        <w:t>Toll</w:t>
      </w:r>
      <w:r w:rsidR="008D1F7E" w:rsidRPr="00122D82">
        <w:rPr>
          <w:rFonts w:ascii="Arial" w:hAnsi="Arial" w:cs="Arial"/>
          <w:sz w:val="22"/>
          <w:szCs w:val="22"/>
        </w:rPr>
        <w:t xml:space="preserve"> </w:t>
      </w:r>
      <w:r w:rsidR="008D1F7E" w:rsidRPr="00586140">
        <w:rPr>
          <w:rFonts w:ascii="Arial" w:hAnsi="Arial" w:cs="Arial"/>
          <w:sz w:val="22"/>
          <w:szCs w:val="22"/>
        </w:rPr>
        <w:t>charges shall be allowable for all</w:t>
      </w:r>
      <w:r w:rsidR="008D1F7E" w:rsidRPr="00122D82">
        <w:rPr>
          <w:rFonts w:ascii="Arial" w:hAnsi="Arial" w:cs="Arial"/>
          <w:sz w:val="22"/>
          <w:szCs w:val="22"/>
        </w:rPr>
        <w:t xml:space="preserve"> </w:t>
      </w:r>
      <w:r w:rsidRPr="00122D82">
        <w:rPr>
          <w:rFonts w:ascii="Arial" w:hAnsi="Arial" w:cs="Arial"/>
          <w:sz w:val="22"/>
          <w:szCs w:val="22"/>
        </w:rPr>
        <w:t>travel events</w:t>
      </w:r>
      <w:r w:rsidR="00D44EEB" w:rsidRPr="00122D82">
        <w:rPr>
          <w:rFonts w:ascii="Arial" w:hAnsi="Arial" w:cs="Arial"/>
          <w:sz w:val="22"/>
          <w:szCs w:val="22"/>
        </w:rPr>
        <w:t>, as applicable, if the traveler is traveling in a rental car, district-owned vehicle, or personal car while on travel status.</w:t>
      </w:r>
    </w:p>
    <w:p w14:paraId="3D7FEC66" w14:textId="77777777" w:rsidR="00DB75E2" w:rsidRPr="00122D82" w:rsidRDefault="00DB75E2" w:rsidP="00122D82">
      <w:pPr>
        <w:numPr>
          <w:ilvl w:val="0"/>
          <w:numId w:val="26"/>
        </w:numPr>
        <w:jc w:val="both"/>
        <w:rPr>
          <w:rFonts w:ascii="Arial" w:hAnsi="Arial" w:cs="Arial"/>
          <w:sz w:val="22"/>
          <w:szCs w:val="22"/>
        </w:rPr>
      </w:pPr>
      <w:r w:rsidRPr="00122D82">
        <w:rPr>
          <w:rFonts w:ascii="Arial" w:hAnsi="Arial" w:cs="Arial"/>
          <w:sz w:val="22"/>
          <w:szCs w:val="22"/>
        </w:rPr>
        <w:t>Toll receipts</w:t>
      </w:r>
      <w:r w:rsidR="001072BB">
        <w:rPr>
          <w:rFonts w:ascii="Arial" w:hAnsi="Arial" w:cs="Arial"/>
          <w:sz w:val="22"/>
          <w:szCs w:val="22"/>
        </w:rPr>
        <w:t>, use of personal vehicle</w:t>
      </w:r>
      <w:r w:rsidRPr="00122D82">
        <w:rPr>
          <w:rFonts w:ascii="Arial" w:hAnsi="Arial" w:cs="Arial"/>
          <w:sz w:val="22"/>
          <w:szCs w:val="22"/>
        </w:rPr>
        <w:t xml:space="preserve"> as appropriate, must be submitted by the traveler with the </w:t>
      </w:r>
      <w:r w:rsidR="00586140" w:rsidRPr="00160E6D">
        <w:rPr>
          <w:rFonts w:ascii="Arial" w:hAnsi="Arial" w:cs="Arial"/>
          <w:sz w:val="22"/>
          <w:szCs w:val="22"/>
          <w:highlight w:val="lightGray"/>
        </w:rPr>
        <w:t>Out-of-District Travel Reimbursement Form</w:t>
      </w:r>
      <w:r w:rsidRPr="00122D82">
        <w:rPr>
          <w:rFonts w:ascii="Arial" w:hAnsi="Arial" w:cs="Arial"/>
          <w:sz w:val="22"/>
          <w:szCs w:val="22"/>
        </w:rPr>
        <w:t xml:space="preserve"> with</w:t>
      </w:r>
      <w:r w:rsidR="002E09B3" w:rsidRPr="00122D82">
        <w:rPr>
          <w:rFonts w:ascii="Arial" w:hAnsi="Arial" w:cs="Arial"/>
          <w:sz w:val="22"/>
          <w:szCs w:val="22"/>
        </w:rPr>
        <w:t>in</w:t>
      </w:r>
      <w:r w:rsidRPr="00122D82">
        <w:rPr>
          <w:rFonts w:ascii="Arial" w:hAnsi="Arial" w:cs="Arial"/>
          <w:sz w:val="22"/>
          <w:szCs w:val="22"/>
        </w:rPr>
        <w:t xml:space="preserve"> 10 days after the travel event. Toll charges while in a district-owned vehicle </w:t>
      </w:r>
      <w:r w:rsidR="008F5A84" w:rsidRPr="00122D82">
        <w:rPr>
          <w:rFonts w:ascii="Arial" w:hAnsi="Arial" w:cs="Arial"/>
          <w:sz w:val="22"/>
          <w:szCs w:val="22"/>
        </w:rPr>
        <w:t>are</w:t>
      </w:r>
      <w:r w:rsidRPr="00122D82">
        <w:rPr>
          <w:rFonts w:ascii="Arial" w:hAnsi="Arial" w:cs="Arial"/>
          <w:sz w:val="22"/>
          <w:szCs w:val="22"/>
        </w:rPr>
        <w:t xml:space="preserve"> forwarded to the district by the toll authority</w:t>
      </w:r>
      <w:r w:rsidR="00586140">
        <w:rPr>
          <w:rFonts w:ascii="Arial" w:hAnsi="Arial" w:cs="Arial"/>
          <w:sz w:val="22"/>
          <w:szCs w:val="22"/>
        </w:rPr>
        <w:t xml:space="preserve"> and should not be included on the </w:t>
      </w:r>
      <w:r w:rsidR="00586140" w:rsidRPr="00160E6D">
        <w:rPr>
          <w:rFonts w:ascii="Arial" w:hAnsi="Arial" w:cs="Arial"/>
          <w:sz w:val="22"/>
          <w:szCs w:val="22"/>
          <w:highlight w:val="lightGray"/>
        </w:rPr>
        <w:t>Out-of-District Travel Reimbursement Form</w:t>
      </w:r>
      <w:r w:rsidRPr="00122D82">
        <w:rPr>
          <w:rFonts w:ascii="Arial" w:hAnsi="Arial" w:cs="Arial"/>
          <w:sz w:val="22"/>
          <w:szCs w:val="22"/>
        </w:rPr>
        <w:t>.</w:t>
      </w:r>
    </w:p>
    <w:p w14:paraId="6F9CD4DA" w14:textId="77777777" w:rsidR="00DB75E2" w:rsidRPr="00122D82" w:rsidRDefault="00DB75E2" w:rsidP="00122D82">
      <w:pPr>
        <w:ind w:left="720"/>
        <w:jc w:val="both"/>
        <w:rPr>
          <w:rFonts w:ascii="Arial" w:hAnsi="Arial" w:cs="Arial"/>
          <w:sz w:val="22"/>
          <w:szCs w:val="22"/>
        </w:rPr>
      </w:pPr>
    </w:p>
    <w:p w14:paraId="6E9E9A31" w14:textId="77777777" w:rsidR="00E00E38" w:rsidRPr="00122D82" w:rsidRDefault="00E00E38" w:rsidP="00122D82">
      <w:pPr>
        <w:jc w:val="both"/>
        <w:rPr>
          <w:rFonts w:ascii="Arial" w:hAnsi="Arial" w:cs="Arial"/>
          <w:sz w:val="22"/>
          <w:szCs w:val="22"/>
        </w:rPr>
      </w:pPr>
      <w:r w:rsidRPr="00122D82">
        <w:rPr>
          <w:rFonts w:ascii="Arial" w:hAnsi="Arial" w:cs="Arial"/>
          <w:sz w:val="22"/>
          <w:szCs w:val="22"/>
        </w:rPr>
        <w:t>Transportation – Taxi, Shuttle, etc.</w:t>
      </w:r>
    </w:p>
    <w:p w14:paraId="558E3253" w14:textId="77777777" w:rsidR="00E00E38" w:rsidRPr="00C70CD8" w:rsidRDefault="00E00E38" w:rsidP="00122D82">
      <w:pPr>
        <w:numPr>
          <w:ilvl w:val="0"/>
          <w:numId w:val="26"/>
        </w:numPr>
        <w:jc w:val="both"/>
        <w:rPr>
          <w:rFonts w:ascii="Arial" w:hAnsi="Arial" w:cs="Arial"/>
          <w:sz w:val="22"/>
          <w:szCs w:val="22"/>
        </w:rPr>
      </w:pPr>
      <w:r w:rsidRPr="00122D82">
        <w:rPr>
          <w:rFonts w:ascii="Arial" w:hAnsi="Arial" w:cs="Arial"/>
          <w:sz w:val="22"/>
          <w:szCs w:val="22"/>
        </w:rPr>
        <w:lastRenderedPageBreak/>
        <w:t xml:space="preserve">Taxi and shuttle costs shall be allowable for all travel events, as applicable, if the traveler is on </w:t>
      </w:r>
      <w:r w:rsidRPr="00C70CD8">
        <w:rPr>
          <w:rFonts w:ascii="Arial" w:hAnsi="Arial" w:cs="Arial"/>
          <w:sz w:val="22"/>
          <w:szCs w:val="22"/>
        </w:rPr>
        <w:t>travel status.</w:t>
      </w:r>
    </w:p>
    <w:p w14:paraId="4B2D82FA" w14:textId="77777777" w:rsidR="00D506A2" w:rsidRPr="00C70CD8" w:rsidRDefault="00D506A2" w:rsidP="00122D82">
      <w:pPr>
        <w:numPr>
          <w:ilvl w:val="0"/>
          <w:numId w:val="26"/>
        </w:numPr>
        <w:jc w:val="both"/>
        <w:rPr>
          <w:rFonts w:ascii="Arial" w:hAnsi="Arial" w:cs="Arial"/>
          <w:sz w:val="22"/>
          <w:szCs w:val="22"/>
        </w:rPr>
      </w:pPr>
      <w:r w:rsidRPr="00C70CD8">
        <w:rPr>
          <w:rFonts w:ascii="Arial" w:hAnsi="Arial" w:cs="Arial"/>
          <w:sz w:val="22"/>
          <w:szCs w:val="22"/>
        </w:rPr>
        <w:t>Taxi and shuttle tips may be paid at the traveler’s discretion, but will not be allowable travel costs for reimbursement or payment with any district funds.</w:t>
      </w:r>
    </w:p>
    <w:p w14:paraId="2C068F15" w14:textId="77777777" w:rsidR="0089337F" w:rsidRPr="00122D82" w:rsidRDefault="002D49B7" w:rsidP="00122D82">
      <w:pPr>
        <w:jc w:val="both"/>
        <w:rPr>
          <w:rFonts w:ascii="Arial" w:hAnsi="Arial" w:cs="Arial"/>
          <w:sz w:val="22"/>
          <w:szCs w:val="22"/>
        </w:rPr>
      </w:pPr>
      <w:r>
        <w:rPr>
          <w:rFonts w:ascii="Arial" w:hAnsi="Arial" w:cs="Arial"/>
          <w:sz w:val="22"/>
          <w:szCs w:val="22"/>
        </w:rPr>
        <w:t xml:space="preserve">  </w:t>
      </w:r>
    </w:p>
    <w:p w14:paraId="12ABDF70" w14:textId="77777777" w:rsidR="00DC61D3" w:rsidRPr="00122D82" w:rsidRDefault="00DC61D3" w:rsidP="00122D82">
      <w:pPr>
        <w:jc w:val="both"/>
        <w:rPr>
          <w:rFonts w:ascii="Arial" w:hAnsi="Arial" w:cs="Arial"/>
          <w:sz w:val="22"/>
          <w:szCs w:val="22"/>
        </w:rPr>
      </w:pPr>
      <w:r w:rsidRPr="00122D82">
        <w:rPr>
          <w:rFonts w:ascii="Arial" w:hAnsi="Arial" w:cs="Arial"/>
          <w:sz w:val="22"/>
          <w:szCs w:val="22"/>
        </w:rPr>
        <w:t>Registration Fees</w:t>
      </w:r>
    </w:p>
    <w:p w14:paraId="66A7981D" w14:textId="77777777" w:rsidR="008B609F" w:rsidRPr="00C70CD8" w:rsidRDefault="008B609F" w:rsidP="00122D82">
      <w:pPr>
        <w:numPr>
          <w:ilvl w:val="0"/>
          <w:numId w:val="28"/>
        </w:numPr>
        <w:jc w:val="both"/>
        <w:rPr>
          <w:rFonts w:ascii="Arial" w:hAnsi="Arial" w:cs="Arial"/>
          <w:sz w:val="22"/>
          <w:szCs w:val="22"/>
        </w:rPr>
      </w:pPr>
      <w:r w:rsidRPr="00C70CD8">
        <w:rPr>
          <w:rFonts w:ascii="Arial" w:hAnsi="Arial" w:cs="Arial"/>
          <w:sz w:val="22"/>
          <w:szCs w:val="22"/>
        </w:rPr>
        <w:t xml:space="preserve">Registration fees for a conference, workshop, or other training event as supported by a registration </w:t>
      </w:r>
      <w:r w:rsidR="008C07FC" w:rsidRPr="00C70CD8">
        <w:rPr>
          <w:rFonts w:ascii="Arial" w:hAnsi="Arial" w:cs="Arial"/>
          <w:sz w:val="22"/>
          <w:szCs w:val="22"/>
        </w:rPr>
        <w:t>are allowable costs</w:t>
      </w:r>
      <w:r w:rsidRPr="00C70CD8">
        <w:rPr>
          <w:rFonts w:ascii="Arial" w:hAnsi="Arial" w:cs="Arial"/>
          <w:sz w:val="22"/>
          <w:szCs w:val="22"/>
        </w:rPr>
        <w:t>.</w:t>
      </w:r>
      <w:r w:rsidR="008C07FC" w:rsidRPr="00C70CD8">
        <w:rPr>
          <w:rFonts w:ascii="Arial" w:hAnsi="Arial" w:cs="Arial"/>
          <w:sz w:val="22"/>
          <w:szCs w:val="22"/>
        </w:rPr>
        <w:t xml:space="preserve"> </w:t>
      </w:r>
      <w:r w:rsidR="00F31CA6" w:rsidRPr="00C70CD8">
        <w:rPr>
          <w:rFonts w:ascii="Arial" w:hAnsi="Arial" w:cs="Arial"/>
          <w:sz w:val="22"/>
          <w:szCs w:val="22"/>
        </w:rPr>
        <w:t>Fee-based optional events such as a speaker or awards luncheon shall be approved on a case-by-case basis if the event fee is reasonable and the traveler would derive a work-related benefit from attending the event. Fee-based o</w:t>
      </w:r>
      <w:r w:rsidR="008C07FC" w:rsidRPr="00C70CD8">
        <w:rPr>
          <w:rFonts w:ascii="Arial" w:hAnsi="Arial" w:cs="Arial"/>
          <w:sz w:val="22"/>
          <w:szCs w:val="22"/>
        </w:rPr>
        <w:t xml:space="preserve">ptional events such as socials, excursions, tours, or other purely entertainment events </w:t>
      </w:r>
      <w:r w:rsidR="00F31CA6" w:rsidRPr="00C70CD8">
        <w:rPr>
          <w:rFonts w:ascii="Arial" w:hAnsi="Arial" w:cs="Arial"/>
          <w:sz w:val="22"/>
          <w:szCs w:val="22"/>
        </w:rPr>
        <w:t>are</w:t>
      </w:r>
      <w:r w:rsidR="008C07FC" w:rsidRPr="00C70CD8">
        <w:rPr>
          <w:rFonts w:ascii="Arial" w:hAnsi="Arial" w:cs="Arial"/>
          <w:sz w:val="22"/>
          <w:szCs w:val="22"/>
        </w:rPr>
        <w:t xml:space="preserve"> not allowable costs.</w:t>
      </w:r>
      <w:r w:rsidR="009322A3" w:rsidRPr="00C70CD8">
        <w:rPr>
          <w:rFonts w:ascii="Arial" w:hAnsi="Arial" w:cs="Arial"/>
          <w:sz w:val="22"/>
          <w:szCs w:val="22"/>
        </w:rPr>
        <w:t xml:space="preserve"> </w:t>
      </w:r>
    </w:p>
    <w:p w14:paraId="468374DD" w14:textId="77777777" w:rsidR="000F4D92" w:rsidRPr="00122D82" w:rsidRDefault="000F4D92" w:rsidP="00122D82">
      <w:pPr>
        <w:numPr>
          <w:ilvl w:val="0"/>
          <w:numId w:val="28"/>
        </w:numPr>
        <w:jc w:val="both"/>
        <w:rPr>
          <w:rFonts w:ascii="Arial" w:hAnsi="Arial" w:cs="Arial"/>
          <w:sz w:val="22"/>
          <w:szCs w:val="22"/>
        </w:rPr>
      </w:pPr>
      <w:r w:rsidRPr="00122D82">
        <w:rPr>
          <w:rFonts w:ascii="Arial" w:hAnsi="Arial" w:cs="Arial"/>
          <w:sz w:val="22"/>
          <w:szCs w:val="22"/>
        </w:rPr>
        <w:t xml:space="preserve">The authorized travel expenses shall be supported </w:t>
      </w:r>
      <w:r w:rsidR="00B42873" w:rsidRPr="00122D82">
        <w:rPr>
          <w:rFonts w:ascii="Arial" w:hAnsi="Arial" w:cs="Arial"/>
          <w:sz w:val="22"/>
          <w:szCs w:val="22"/>
        </w:rPr>
        <w:t xml:space="preserve">by the registration and </w:t>
      </w:r>
      <w:r w:rsidR="00FF6742">
        <w:rPr>
          <w:rFonts w:ascii="Arial" w:hAnsi="Arial" w:cs="Arial"/>
          <w:sz w:val="22"/>
          <w:szCs w:val="22"/>
        </w:rPr>
        <w:t>s</w:t>
      </w:r>
      <w:r w:rsidRPr="00122D82">
        <w:rPr>
          <w:rFonts w:ascii="Arial" w:hAnsi="Arial" w:cs="Arial"/>
          <w:sz w:val="22"/>
          <w:szCs w:val="22"/>
        </w:rPr>
        <w:t xml:space="preserve">chedule of </w:t>
      </w:r>
      <w:r w:rsidR="00FF6742">
        <w:rPr>
          <w:rFonts w:ascii="Arial" w:hAnsi="Arial" w:cs="Arial"/>
          <w:sz w:val="22"/>
          <w:szCs w:val="22"/>
        </w:rPr>
        <w:t>e</w:t>
      </w:r>
      <w:r w:rsidRPr="00122D82">
        <w:rPr>
          <w:rFonts w:ascii="Arial" w:hAnsi="Arial" w:cs="Arial"/>
          <w:sz w:val="22"/>
          <w:szCs w:val="22"/>
        </w:rPr>
        <w:t>vents</w:t>
      </w:r>
      <w:r w:rsidR="00B42873" w:rsidRPr="00122D82">
        <w:rPr>
          <w:rFonts w:ascii="Arial" w:hAnsi="Arial" w:cs="Arial"/>
          <w:sz w:val="22"/>
          <w:szCs w:val="22"/>
        </w:rPr>
        <w:t>.</w:t>
      </w:r>
      <w:r w:rsidRPr="00122D82">
        <w:rPr>
          <w:rFonts w:ascii="Arial" w:hAnsi="Arial" w:cs="Arial"/>
          <w:sz w:val="22"/>
          <w:szCs w:val="22"/>
        </w:rPr>
        <w:t xml:space="preserve"> The documentation shall include the start and end dates of the event, event location and registration fee.</w:t>
      </w:r>
    </w:p>
    <w:p w14:paraId="3C272471" w14:textId="77777777" w:rsidR="006A531F" w:rsidRPr="00122D82" w:rsidRDefault="00DC61D3" w:rsidP="00122D82">
      <w:pPr>
        <w:numPr>
          <w:ilvl w:val="0"/>
          <w:numId w:val="28"/>
        </w:numPr>
        <w:jc w:val="both"/>
        <w:rPr>
          <w:rFonts w:ascii="Arial" w:hAnsi="Arial" w:cs="Arial"/>
          <w:sz w:val="22"/>
          <w:szCs w:val="22"/>
        </w:rPr>
      </w:pPr>
      <w:r w:rsidRPr="00122D82">
        <w:rPr>
          <w:rFonts w:ascii="Arial" w:hAnsi="Arial" w:cs="Arial"/>
          <w:sz w:val="22"/>
          <w:szCs w:val="22"/>
        </w:rPr>
        <w:t xml:space="preserve">A copy of the registration </w:t>
      </w:r>
      <w:r w:rsidR="000F4D92" w:rsidRPr="00122D82">
        <w:rPr>
          <w:rFonts w:ascii="Arial" w:hAnsi="Arial" w:cs="Arial"/>
          <w:sz w:val="22"/>
          <w:szCs w:val="22"/>
        </w:rPr>
        <w:t xml:space="preserve">and </w:t>
      </w:r>
      <w:r w:rsidR="00C70CD8">
        <w:rPr>
          <w:rFonts w:ascii="Arial" w:hAnsi="Arial" w:cs="Arial"/>
          <w:sz w:val="22"/>
          <w:szCs w:val="22"/>
        </w:rPr>
        <w:t>s</w:t>
      </w:r>
      <w:r w:rsidR="000F4D92" w:rsidRPr="00122D82">
        <w:rPr>
          <w:rFonts w:ascii="Arial" w:hAnsi="Arial" w:cs="Arial"/>
          <w:sz w:val="22"/>
          <w:szCs w:val="22"/>
        </w:rPr>
        <w:t xml:space="preserve">chedule of </w:t>
      </w:r>
      <w:r w:rsidR="00C70CD8">
        <w:rPr>
          <w:rFonts w:ascii="Arial" w:hAnsi="Arial" w:cs="Arial"/>
          <w:sz w:val="22"/>
          <w:szCs w:val="22"/>
        </w:rPr>
        <w:t>e</w:t>
      </w:r>
      <w:r w:rsidR="000F4D92" w:rsidRPr="00122D82">
        <w:rPr>
          <w:rFonts w:ascii="Arial" w:hAnsi="Arial" w:cs="Arial"/>
          <w:sz w:val="22"/>
          <w:szCs w:val="22"/>
        </w:rPr>
        <w:t>vents shall be submitted</w:t>
      </w:r>
      <w:r w:rsidR="004B471D" w:rsidRPr="00122D82">
        <w:rPr>
          <w:rFonts w:ascii="Arial" w:hAnsi="Arial" w:cs="Arial"/>
          <w:sz w:val="22"/>
          <w:szCs w:val="22"/>
        </w:rPr>
        <w:t xml:space="preserve"> with the </w:t>
      </w:r>
      <w:r w:rsidR="00C70CD8" w:rsidRPr="00160E6D">
        <w:rPr>
          <w:rFonts w:ascii="Arial" w:hAnsi="Arial" w:cs="Arial"/>
          <w:sz w:val="22"/>
          <w:szCs w:val="22"/>
          <w:highlight w:val="lightGray"/>
        </w:rPr>
        <w:t>Out-of-District Travel Reimbursement Form</w:t>
      </w:r>
      <w:r w:rsidR="004B471D" w:rsidRPr="00122D82">
        <w:rPr>
          <w:rFonts w:ascii="Arial" w:hAnsi="Arial" w:cs="Arial"/>
          <w:sz w:val="22"/>
          <w:szCs w:val="22"/>
        </w:rPr>
        <w:t xml:space="preserve">. </w:t>
      </w:r>
    </w:p>
    <w:p w14:paraId="44ADDAF1" w14:textId="77777777" w:rsidR="004B471D" w:rsidRPr="00122D82" w:rsidRDefault="004B471D" w:rsidP="00122D82">
      <w:pPr>
        <w:ind w:left="720"/>
        <w:jc w:val="both"/>
        <w:rPr>
          <w:rFonts w:ascii="Arial" w:hAnsi="Arial" w:cs="Arial"/>
          <w:sz w:val="22"/>
          <w:szCs w:val="22"/>
        </w:rPr>
      </w:pPr>
    </w:p>
    <w:p w14:paraId="5CB52BDC" w14:textId="77777777" w:rsidR="00D12F1E" w:rsidRPr="00122D82" w:rsidRDefault="00B91EA6" w:rsidP="00122D82">
      <w:pPr>
        <w:jc w:val="both"/>
        <w:rPr>
          <w:rFonts w:ascii="Arial" w:hAnsi="Arial" w:cs="Arial"/>
          <w:b/>
          <w:sz w:val="22"/>
          <w:szCs w:val="22"/>
          <w:u w:val="single"/>
        </w:rPr>
      </w:pPr>
      <w:r w:rsidRPr="00122D82">
        <w:rPr>
          <w:rFonts w:ascii="Arial" w:hAnsi="Arial" w:cs="Arial"/>
          <w:b/>
          <w:sz w:val="22"/>
          <w:szCs w:val="22"/>
          <w:u w:val="single"/>
        </w:rPr>
        <w:t>District Non-Allowable Travel Expenses:</w:t>
      </w:r>
    </w:p>
    <w:p w14:paraId="2D608EBC" w14:textId="77777777" w:rsidR="00FF4F4B" w:rsidRPr="00122D82" w:rsidRDefault="00FF4F4B" w:rsidP="00122D82">
      <w:pPr>
        <w:numPr>
          <w:ilvl w:val="0"/>
          <w:numId w:val="27"/>
        </w:numPr>
        <w:jc w:val="both"/>
        <w:rPr>
          <w:rFonts w:ascii="Arial" w:hAnsi="Arial" w:cs="Arial"/>
          <w:sz w:val="22"/>
          <w:szCs w:val="22"/>
        </w:rPr>
      </w:pPr>
      <w:r w:rsidRPr="00122D82">
        <w:rPr>
          <w:rFonts w:ascii="Arial" w:hAnsi="Arial" w:cs="Arial"/>
          <w:sz w:val="22"/>
          <w:szCs w:val="22"/>
        </w:rPr>
        <w:t>Alcoholic drinks or beverages</w:t>
      </w:r>
    </w:p>
    <w:p w14:paraId="6C5086C7" w14:textId="77777777" w:rsidR="00FF4F4B" w:rsidRPr="00122D82" w:rsidRDefault="00FF4F4B" w:rsidP="00122D82">
      <w:pPr>
        <w:numPr>
          <w:ilvl w:val="0"/>
          <w:numId w:val="27"/>
        </w:numPr>
        <w:jc w:val="both"/>
        <w:rPr>
          <w:rFonts w:ascii="Arial" w:hAnsi="Arial" w:cs="Arial"/>
          <w:sz w:val="22"/>
          <w:szCs w:val="22"/>
        </w:rPr>
      </w:pPr>
      <w:r w:rsidRPr="00122D82">
        <w:rPr>
          <w:rFonts w:ascii="Arial" w:hAnsi="Arial" w:cs="Arial"/>
          <w:sz w:val="22"/>
          <w:szCs w:val="22"/>
        </w:rPr>
        <w:t xml:space="preserve">Entertainment expenses, such as in-room movies, </w:t>
      </w:r>
      <w:r w:rsidR="00A71C68">
        <w:rPr>
          <w:rFonts w:ascii="Arial" w:hAnsi="Arial" w:cs="Arial"/>
          <w:sz w:val="22"/>
          <w:szCs w:val="22"/>
        </w:rPr>
        <w:t xml:space="preserve">in-room bottled water or other drinks/snacks, </w:t>
      </w:r>
      <w:r w:rsidRPr="00122D82">
        <w:rPr>
          <w:rFonts w:ascii="Arial" w:hAnsi="Arial" w:cs="Arial"/>
          <w:sz w:val="22"/>
          <w:szCs w:val="22"/>
        </w:rPr>
        <w:t xml:space="preserve">fee-based hotel amenities such as gyms, spas, </w:t>
      </w:r>
      <w:r w:rsidR="00A3534A">
        <w:rPr>
          <w:rFonts w:ascii="Arial" w:hAnsi="Arial" w:cs="Arial"/>
          <w:sz w:val="22"/>
          <w:szCs w:val="22"/>
        </w:rPr>
        <w:t xml:space="preserve">meals (meals are reimbursed on a per diem basis only), </w:t>
      </w:r>
      <w:r w:rsidRPr="00122D82">
        <w:rPr>
          <w:rFonts w:ascii="Arial" w:hAnsi="Arial" w:cs="Arial"/>
          <w:sz w:val="22"/>
          <w:szCs w:val="22"/>
        </w:rPr>
        <w:t xml:space="preserve">etc.  </w:t>
      </w:r>
    </w:p>
    <w:p w14:paraId="684F813E" w14:textId="77777777" w:rsidR="00FF4F4B" w:rsidRPr="00122D82" w:rsidRDefault="00FF4F4B" w:rsidP="00122D82">
      <w:pPr>
        <w:numPr>
          <w:ilvl w:val="0"/>
          <w:numId w:val="27"/>
        </w:numPr>
        <w:jc w:val="both"/>
        <w:rPr>
          <w:rFonts w:ascii="Arial" w:hAnsi="Arial" w:cs="Arial"/>
          <w:sz w:val="22"/>
          <w:szCs w:val="22"/>
        </w:rPr>
      </w:pPr>
      <w:r w:rsidRPr="00122D82">
        <w:rPr>
          <w:rFonts w:ascii="Arial" w:hAnsi="Arial" w:cs="Arial"/>
          <w:sz w:val="22"/>
          <w:szCs w:val="22"/>
        </w:rPr>
        <w:t>Expenses for spouses or other non-district employees</w:t>
      </w:r>
      <w:r w:rsidR="00FF6742">
        <w:rPr>
          <w:rFonts w:ascii="Arial" w:hAnsi="Arial" w:cs="Arial"/>
          <w:sz w:val="22"/>
          <w:szCs w:val="22"/>
        </w:rPr>
        <w:t>.</w:t>
      </w:r>
      <w:r w:rsidRPr="00122D82">
        <w:rPr>
          <w:rFonts w:ascii="Arial" w:hAnsi="Arial" w:cs="Arial"/>
          <w:sz w:val="22"/>
          <w:szCs w:val="22"/>
        </w:rPr>
        <w:t xml:space="preserve"> </w:t>
      </w:r>
    </w:p>
    <w:p w14:paraId="4D1E1897" w14:textId="77777777" w:rsidR="00FF4F4B" w:rsidRPr="00122D82" w:rsidRDefault="00FF4F4B" w:rsidP="00122D82">
      <w:pPr>
        <w:numPr>
          <w:ilvl w:val="0"/>
          <w:numId w:val="27"/>
        </w:numPr>
        <w:jc w:val="both"/>
        <w:rPr>
          <w:rFonts w:ascii="Arial" w:hAnsi="Arial" w:cs="Arial"/>
          <w:sz w:val="22"/>
          <w:szCs w:val="22"/>
        </w:rPr>
      </w:pPr>
      <w:r w:rsidRPr="00122D82">
        <w:rPr>
          <w:rFonts w:ascii="Arial" w:hAnsi="Arial" w:cs="Arial"/>
          <w:sz w:val="22"/>
          <w:szCs w:val="22"/>
        </w:rPr>
        <w:t>Expenses due to the traveler’s failure to cancel a registration or travel arrangements (except for extenuating circumstances)</w:t>
      </w:r>
      <w:r w:rsidR="00FF6742">
        <w:rPr>
          <w:rFonts w:ascii="Arial" w:hAnsi="Arial" w:cs="Arial"/>
          <w:sz w:val="22"/>
          <w:szCs w:val="22"/>
        </w:rPr>
        <w:t>.</w:t>
      </w:r>
      <w:r w:rsidRPr="00122D82">
        <w:rPr>
          <w:rFonts w:ascii="Arial" w:hAnsi="Arial" w:cs="Arial"/>
          <w:sz w:val="22"/>
          <w:szCs w:val="22"/>
        </w:rPr>
        <w:t xml:space="preserve"> </w:t>
      </w:r>
    </w:p>
    <w:p w14:paraId="16A2365E" w14:textId="77777777" w:rsidR="002F07E7" w:rsidRPr="00122D82" w:rsidRDefault="00FF4F4B" w:rsidP="00122D82">
      <w:pPr>
        <w:numPr>
          <w:ilvl w:val="0"/>
          <w:numId w:val="27"/>
        </w:numPr>
        <w:jc w:val="both"/>
        <w:rPr>
          <w:rFonts w:ascii="Arial" w:hAnsi="Arial" w:cs="Arial"/>
          <w:sz w:val="22"/>
          <w:szCs w:val="22"/>
        </w:rPr>
      </w:pPr>
      <w:r w:rsidRPr="00122D82">
        <w:rPr>
          <w:rFonts w:ascii="Arial" w:hAnsi="Arial" w:cs="Arial"/>
          <w:sz w:val="22"/>
          <w:szCs w:val="22"/>
        </w:rPr>
        <w:t xml:space="preserve">Hotel </w:t>
      </w:r>
      <w:r w:rsidR="00FF6742">
        <w:rPr>
          <w:rFonts w:ascii="Arial" w:hAnsi="Arial" w:cs="Arial"/>
          <w:sz w:val="22"/>
          <w:szCs w:val="22"/>
        </w:rPr>
        <w:t>i</w:t>
      </w:r>
      <w:r w:rsidRPr="00122D82">
        <w:rPr>
          <w:rFonts w:ascii="Arial" w:hAnsi="Arial" w:cs="Arial"/>
          <w:sz w:val="22"/>
          <w:szCs w:val="22"/>
        </w:rPr>
        <w:t>nternet charges (unless expense is work-related)</w:t>
      </w:r>
      <w:r w:rsidR="00FF6742">
        <w:rPr>
          <w:rFonts w:ascii="Arial" w:hAnsi="Arial" w:cs="Arial"/>
          <w:sz w:val="22"/>
          <w:szCs w:val="22"/>
        </w:rPr>
        <w:t>.</w:t>
      </w:r>
    </w:p>
    <w:p w14:paraId="680C81FF" w14:textId="77777777" w:rsidR="00D05B12" w:rsidRDefault="00D05B12" w:rsidP="00122D82">
      <w:pPr>
        <w:numPr>
          <w:ilvl w:val="0"/>
          <w:numId w:val="27"/>
        </w:numPr>
        <w:jc w:val="both"/>
        <w:rPr>
          <w:rFonts w:ascii="Arial" w:hAnsi="Arial" w:cs="Arial"/>
          <w:sz w:val="22"/>
          <w:szCs w:val="22"/>
        </w:rPr>
      </w:pPr>
      <w:r w:rsidRPr="00122D82">
        <w:rPr>
          <w:rFonts w:ascii="Arial" w:hAnsi="Arial" w:cs="Arial"/>
          <w:sz w:val="22"/>
          <w:szCs w:val="22"/>
        </w:rPr>
        <w:t>Non-substantiated or fraudulent travel reimbursement requests shall be non-allowable travel expenses.</w:t>
      </w:r>
      <w:r w:rsidR="00FF6742">
        <w:rPr>
          <w:rFonts w:ascii="Arial" w:hAnsi="Arial" w:cs="Arial"/>
          <w:sz w:val="22"/>
          <w:szCs w:val="22"/>
        </w:rPr>
        <w:t xml:space="preserve"> </w:t>
      </w:r>
      <w:r w:rsidRPr="00122D82">
        <w:rPr>
          <w:rFonts w:ascii="Arial" w:hAnsi="Arial" w:cs="Arial"/>
          <w:sz w:val="22"/>
          <w:szCs w:val="22"/>
        </w:rPr>
        <w:t xml:space="preserve"> Travelers who submit fraudulent travel reimbursement requests shall be subject to disciplinary action, up to and including termination of employment.</w:t>
      </w:r>
    </w:p>
    <w:p w14:paraId="42E40946" w14:textId="77777777" w:rsidR="001072BB" w:rsidRPr="00122D82" w:rsidRDefault="001072BB" w:rsidP="00122D82">
      <w:pPr>
        <w:numPr>
          <w:ilvl w:val="0"/>
          <w:numId w:val="27"/>
        </w:numPr>
        <w:jc w:val="both"/>
        <w:rPr>
          <w:rFonts w:ascii="Arial" w:hAnsi="Arial" w:cs="Arial"/>
          <w:sz w:val="22"/>
          <w:szCs w:val="22"/>
        </w:rPr>
      </w:pPr>
      <w:r>
        <w:rPr>
          <w:rFonts w:ascii="Arial" w:hAnsi="Arial" w:cs="Arial"/>
          <w:sz w:val="22"/>
          <w:szCs w:val="22"/>
        </w:rPr>
        <w:t>Tips and Gratuities (exception when meals are purchased with students, tip is</w:t>
      </w:r>
      <w:r w:rsidR="008B1180">
        <w:rPr>
          <w:rFonts w:ascii="Arial" w:hAnsi="Arial" w:cs="Arial"/>
          <w:sz w:val="22"/>
          <w:szCs w:val="22"/>
        </w:rPr>
        <w:t xml:space="preserve"> </w:t>
      </w:r>
      <w:r>
        <w:rPr>
          <w:rFonts w:ascii="Arial" w:hAnsi="Arial" w:cs="Arial"/>
          <w:sz w:val="22"/>
          <w:szCs w:val="22"/>
        </w:rPr>
        <w:t>limited to a 1</w:t>
      </w:r>
      <w:r w:rsidR="001A2F26">
        <w:rPr>
          <w:rFonts w:ascii="Arial" w:hAnsi="Arial" w:cs="Arial"/>
          <w:sz w:val="22"/>
          <w:szCs w:val="22"/>
        </w:rPr>
        <w:t>8</w:t>
      </w:r>
      <w:r>
        <w:rPr>
          <w:rFonts w:ascii="Arial" w:hAnsi="Arial" w:cs="Arial"/>
          <w:sz w:val="22"/>
          <w:szCs w:val="22"/>
        </w:rPr>
        <w:t xml:space="preserve">% of the meal cost) </w:t>
      </w:r>
    </w:p>
    <w:p w14:paraId="4144A303" w14:textId="77777777" w:rsidR="00D12F1E" w:rsidRPr="00122D82" w:rsidRDefault="00D12F1E" w:rsidP="00122D82">
      <w:pPr>
        <w:jc w:val="both"/>
        <w:rPr>
          <w:rFonts w:ascii="Arial" w:hAnsi="Arial" w:cs="Arial"/>
          <w:sz w:val="22"/>
          <w:szCs w:val="22"/>
        </w:rPr>
      </w:pPr>
    </w:p>
    <w:p w14:paraId="012E891A" w14:textId="77777777" w:rsidR="0010554B" w:rsidRPr="00122D82" w:rsidRDefault="00FF6742" w:rsidP="00FF6742">
      <w:pPr>
        <w:jc w:val="both"/>
        <w:rPr>
          <w:rFonts w:ascii="Arial" w:hAnsi="Arial" w:cs="Arial"/>
          <w:b/>
          <w:sz w:val="22"/>
          <w:szCs w:val="22"/>
        </w:rPr>
      </w:pPr>
      <w:r w:rsidRPr="00122D82">
        <w:rPr>
          <w:rFonts w:ascii="Arial" w:hAnsi="Arial" w:cs="Arial"/>
          <w:b/>
          <w:sz w:val="22"/>
          <w:szCs w:val="22"/>
        </w:rPr>
        <w:t xml:space="preserve"> </w:t>
      </w:r>
    </w:p>
    <w:p w14:paraId="714E6A35" w14:textId="77777777" w:rsidR="001C028B" w:rsidRPr="00122D82" w:rsidRDefault="001C028B" w:rsidP="00122D82">
      <w:pPr>
        <w:jc w:val="both"/>
        <w:rPr>
          <w:rFonts w:ascii="Arial" w:hAnsi="Arial" w:cs="Arial"/>
          <w:sz w:val="22"/>
          <w:szCs w:val="22"/>
        </w:rPr>
      </w:pPr>
    </w:p>
    <w:p w14:paraId="684D6332" w14:textId="77777777" w:rsidR="00CF243F" w:rsidRPr="00122D82" w:rsidRDefault="00CF243F" w:rsidP="00122D82">
      <w:pPr>
        <w:jc w:val="both"/>
        <w:rPr>
          <w:rFonts w:ascii="Arial" w:hAnsi="Arial" w:cs="Arial"/>
          <w:sz w:val="22"/>
          <w:szCs w:val="22"/>
        </w:rPr>
      </w:pPr>
    </w:p>
    <w:sectPr w:rsidR="00CF243F" w:rsidRPr="00122D82" w:rsidSect="00B75F5D">
      <w:headerReference w:type="default" r:id="rId9"/>
      <w:footerReference w:type="default" r:id="rId10"/>
      <w:pgSz w:w="12240" w:h="15840"/>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703A" w14:textId="77777777" w:rsidR="00F81E33" w:rsidRDefault="00F81E33">
      <w:r>
        <w:separator/>
      </w:r>
    </w:p>
  </w:endnote>
  <w:endnote w:type="continuationSeparator" w:id="0">
    <w:p w14:paraId="3DE25329" w14:textId="77777777" w:rsidR="00F81E33" w:rsidRDefault="00F8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0875" w14:textId="77777777" w:rsidR="00F81E33" w:rsidRPr="00291E1C" w:rsidRDefault="00F81E33" w:rsidP="00377E12">
    <w:pPr>
      <w:pStyle w:val="Footer"/>
      <w:pBdr>
        <w:top w:val="thinThickSmallGap" w:sz="24" w:space="1" w:color="622423"/>
      </w:pBdr>
      <w:tabs>
        <w:tab w:val="clear" w:pos="4320"/>
        <w:tab w:val="clear" w:pos="8640"/>
        <w:tab w:val="right" w:pos="9936"/>
      </w:tabs>
      <w:rPr>
        <w:rFonts w:ascii="Cambria" w:hAnsi="Cambria"/>
        <w:lang w:val="en-US"/>
      </w:rPr>
    </w:pPr>
    <w:r w:rsidRPr="00377E12">
      <w:rPr>
        <w:rFonts w:ascii="Cambria" w:hAnsi="Cambria"/>
      </w:rPr>
      <w:t xml:space="preserve">Travel </w:t>
    </w:r>
    <w:r>
      <w:rPr>
        <w:rFonts w:ascii="Cambria" w:hAnsi="Cambria"/>
        <w:lang w:val="en-US"/>
      </w:rPr>
      <w:t>Procedures</w:t>
    </w:r>
  </w:p>
  <w:p w14:paraId="1C49354A" w14:textId="2E67E3A6" w:rsidR="00F81E33" w:rsidRPr="00377E12" w:rsidRDefault="00F81E33" w:rsidP="00377E12">
    <w:pPr>
      <w:pStyle w:val="Footer"/>
      <w:pBdr>
        <w:top w:val="thinThickSmallGap" w:sz="24" w:space="1" w:color="622423"/>
      </w:pBdr>
      <w:tabs>
        <w:tab w:val="clear" w:pos="4320"/>
        <w:tab w:val="clear" w:pos="8640"/>
        <w:tab w:val="right" w:pos="9936"/>
      </w:tabs>
      <w:rPr>
        <w:rFonts w:ascii="Cambria" w:hAnsi="Cambria"/>
      </w:rPr>
    </w:pPr>
    <w:r>
      <w:rPr>
        <w:rFonts w:ascii="Cambria" w:hAnsi="Cambria"/>
        <w:lang w:val="en-US"/>
      </w:rPr>
      <w:t>Updated: Ju</w:t>
    </w:r>
    <w:r w:rsidR="00EB0B14">
      <w:rPr>
        <w:rFonts w:ascii="Cambria" w:hAnsi="Cambria"/>
        <w:lang w:val="en-US"/>
      </w:rPr>
      <w:t>ne</w:t>
    </w:r>
    <w:r>
      <w:rPr>
        <w:rFonts w:ascii="Cambria" w:hAnsi="Cambria"/>
        <w:lang w:val="en-US"/>
      </w:rPr>
      <w:t xml:space="preserve"> 20</w:t>
    </w:r>
    <w:r w:rsidR="00D347D7">
      <w:rPr>
        <w:rFonts w:ascii="Cambria" w:hAnsi="Cambria"/>
        <w:lang w:val="en-US"/>
      </w:rPr>
      <w:t>2</w:t>
    </w:r>
    <w:r w:rsidR="000A56F2">
      <w:rPr>
        <w:rFonts w:ascii="Cambria" w:hAnsi="Cambria"/>
        <w:lang w:val="en-US"/>
      </w:rPr>
      <w:t>3</w:t>
    </w:r>
    <w:r w:rsidRPr="00377E12">
      <w:rPr>
        <w:rFonts w:ascii="Cambria" w:hAnsi="Cambria"/>
      </w:rPr>
      <w:tab/>
      <w:t xml:space="preserve">Page </w:t>
    </w:r>
    <w:r w:rsidRPr="00377E12">
      <w:rPr>
        <w:rFonts w:ascii="Calibri" w:hAnsi="Calibri"/>
      </w:rPr>
      <w:fldChar w:fldCharType="begin"/>
    </w:r>
    <w:r>
      <w:instrText xml:space="preserve"> PAGE   \* MERGEFORMAT </w:instrText>
    </w:r>
    <w:r w:rsidRPr="00377E12">
      <w:rPr>
        <w:rFonts w:ascii="Calibri" w:hAnsi="Calibri"/>
      </w:rPr>
      <w:fldChar w:fldCharType="separate"/>
    </w:r>
    <w:r w:rsidR="00D347D7" w:rsidRPr="00D347D7">
      <w:rPr>
        <w:rFonts w:ascii="Cambria" w:hAnsi="Cambria"/>
        <w:noProof/>
      </w:rPr>
      <w:t>2</w:t>
    </w:r>
    <w:r w:rsidRPr="00377E12">
      <w:rPr>
        <w:rFonts w:ascii="Cambria" w:hAnsi="Cambria"/>
        <w:noProof/>
      </w:rPr>
      <w:fldChar w:fldCharType="end"/>
    </w:r>
  </w:p>
  <w:p w14:paraId="3F8E27FB" w14:textId="77777777" w:rsidR="00F81E33" w:rsidRPr="001D4EDF" w:rsidRDefault="00F81E33" w:rsidP="001D4EDF">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68C6" w14:textId="77777777" w:rsidR="00F81E33" w:rsidRDefault="00F81E33">
      <w:r>
        <w:separator/>
      </w:r>
    </w:p>
  </w:footnote>
  <w:footnote w:type="continuationSeparator" w:id="0">
    <w:p w14:paraId="11FE9C33" w14:textId="77777777" w:rsidR="00F81E33" w:rsidRDefault="00F8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50E8" w14:textId="77777777" w:rsidR="00F81E33" w:rsidRDefault="00F81E33" w:rsidP="00A551E2">
    <w:pPr>
      <w:pStyle w:val="Header"/>
      <w:pBdr>
        <w:bottom w:val="thickThinSmallGap" w:sz="24" w:space="1" w:color="622423"/>
      </w:pBdr>
      <w:jc w:val="center"/>
      <w:rPr>
        <w:rFonts w:ascii="Cambria" w:hAnsi="Cambria"/>
        <w:sz w:val="32"/>
        <w:szCs w:val="32"/>
      </w:rPr>
    </w:pPr>
    <w:r>
      <w:rPr>
        <w:rFonts w:ascii="Cambria" w:hAnsi="Cambria"/>
        <w:sz w:val="32"/>
        <w:szCs w:val="32"/>
      </w:rPr>
      <w:t>L</w:t>
    </w:r>
    <w:r>
      <w:rPr>
        <w:rFonts w:ascii="Cambria" w:hAnsi="Cambria"/>
        <w:sz w:val="32"/>
        <w:szCs w:val="32"/>
        <w:lang w:val="en-US"/>
      </w:rPr>
      <w:t>ampasas ISD Travel Procedures</w:t>
    </w:r>
    <w:r>
      <w:rPr>
        <w:rFonts w:ascii="Cambria" w:hAnsi="Cambria"/>
        <w:sz w:val="32"/>
        <w:szCs w:val="32"/>
      </w:rPr>
      <w:t xml:space="preserve">  </w:t>
    </w:r>
  </w:p>
  <w:p w14:paraId="5136C51F" w14:textId="77777777" w:rsidR="00F81E33" w:rsidRPr="00296D54" w:rsidRDefault="00F81E33" w:rsidP="00A551E2">
    <w:pPr>
      <w:pStyle w:val="Header"/>
      <w:pBdr>
        <w:bottom w:val="thickThinSmallGap" w:sz="24" w:space="1" w:color="622423"/>
      </w:pBdr>
      <w:jc w:val="center"/>
      <w:rPr>
        <w:rFonts w:ascii="Cambria" w:hAnsi="Cambria"/>
        <w:sz w:val="20"/>
        <w:szCs w:val="20"/>
      </w:rPr>
    </w:pPr>
    <w:r w:rsidRPr="00296D54">
      <w:rPr>
        <w:rFonts w:ascii="Cambria" w:hAnsi="Cambria"/>
        <w:sz w:val="20"/>
        <w:szCs w:val="20"/>
      </w:rPr>
      <w:t xml:space="preserve">                                                                               </w:t>
    </w:r>
  </w:p>
  <w:p w14:paraId="3D35253B" w14:textId="77777777" w:rsidR="00F81E33" w:rsidRPr="00296D54" w:rsidRDefault="00F81E3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14B2CE"/>
    <w:lvl w:ilvl="0">
      <w:start w:val="1"/>
      <w:numFmt w:val="bullet"/>
      <w:pStyle w:val="ListBullet"/>
      <w:lvlText w:val=""/>
      <w:lvlJc w:val="left"/>
      <w:pPr>
        <w:tabs>
          <w:tab w:val="num" w:pos="3060"/>
        </w:tabs>
        <w:ind w:left="3060" w:hanging="360"/>
      </w:pPr>
      <w:rPr>
        <w:rFonts w:ascii="Webdings" w:hAnsi="Webdings" w:hint="default"/>
        <w:color w:val="003366"/>
        <w:sz w:val="22"/>
        <w:szCs w:val="22"/>
      </w:rPr>
    </w:lvl>
  </w:abstractNum>
  <w:abstractNum w:abstractNumId="1" w15:restartNumberingAfterBreak="0">
    <w:nsid w:val="02FC3DC4"/>
    <w:multiLevelType w:val="singleLevel"/>
    <w:tmpl w:val="F0544646"/>
    <w:lvl w:ilvl="0">
      <w:start w:val="1"/>
      <w:numFmt w:val="decimal"/>
      <w:lvlText w:val="%1."/>
      <w:lvlJc w:val="left"/>
      <w:pPr>
        <w:tabs>
          <w:tab w:val="num" w:pos="360"/>
        </w:tabs>
        <w:ind w:left="360" w:hanging="360"/>
      </w:pPr>
      <w:rPr>
        <w:rFonts w:hint="default"/>
      </w:rPr>
    </w:lvl>
  </w:abstractNum>
  <w:abstractNum w:abstractNumId="2" w15:restartNumberingAfterBreak="0">
    <w:nsid w:val="0438019A"/>
    <w:multiLevelType w:val="multilevel"/>
    <w:tmpl w:val="5564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97C55"/>
    <w:multiLevelType w:val="hybridMultilevel"/>
    <w:tmpl w:val="5C1E6C54"/>
    <w:lvl w:ilvl="0" w:tplc="070EFC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879D9"/>
    <w:multiLevelType w:val="hybridMultilevel"/>
    <w:tmpl w:val="AD6A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B4068"/>
    <w:multiLevelType w:val="hybridMultilevel"/>
    <w:tmpl w:val="B158F45C"/>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612DE2"/>
    <w:multiLevelType w:val="hybridMultilevel"/>
    <w:tmpl w:val="F2621C3A"/>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95E99"/>
    <w:multiLevelType w:val="multilevel"/>
    <w:tmpl w:val="CEC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45EF"/>
    <w:multiLevelType w:val="hybridMultilevel"/>
    <w:tmpl w:val="CE5C456A"/>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5D28"/>
    <w:multiLevelType w:val="hybridMultilevel"/>
    <w:tmpl w:val="0F322F9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E350F3"/>
    <w:multiLevelType w:val="singleLevel"/>
    <w:tmpl w:val="E674B666"/>
    <w:lvl w:ilvl="0">
      <w:start w:val="1"/>
      <w:numFmt w:val="decimal"/>
      <w:lvlText w:val="%1."/>
      <w:lvlJc w:val="left"/>
      <w:pPr>
        <w:tabs>
          <w:tab w:val="num" w:pos="792"/>
        </w:tabs>
        <w:ind w:left="360" w:firstLine="72"/>
      </w:pPr>
      <w:rPr>
        <w:rFonts w:hint="default"/>
      </w:rPr>
    </w:lvl>
  </w:abstractNum>
  <w:abstractNum w:abstractNumId="11" w15:restartNumberingAfterBreak="0">
    <w:nsid w:val="3B7E00DE"/>
    <w:multiLevelType w:val="hybridMultilevel"/>
    <w:tmpl w:val="CFA44476"/>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A1168"/>
    <w:multiLevelType w:val="hybridMultilevel"/>
    <w:tmpl w:val="049A05FE"/>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9645E9"/>
    <w:multiLevelType w:val="hybridMultilevel"/>
    <w:tmpl w:val="744E4330"/>
    <w:lvl w:ilvl="0" w:tplc="FB1E4F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1E343D"/>
    <w:multiLevelType w:val="hybridMultilevel"/>
    <w:tmpl w:val="4386EB5C"/>
    <w:lvl w:ilvl="0" w:tplc="04090007">
      <w:start w:val="1"/>
      <w:numFmt w:val="bullet"/>
      <w:lvlText w:val=""/>
      <w:lvlJc w:val="left"/>
      <w:pPr>
        <w:ind w:left="0" w:hanging="360"/>
      </w:pPr>
      <w:rPr>
        <w:rFonts w:ascii="Wingdings" w:hAnsi="Wingdings"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6904BFC"/>
    <w:multiLevelType w:val="hybridMultilevel"/>
    <w:tmpl w:val="9F6C903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3DE7"/>
    <w:multiLevelType w:val="hybridMultilevel"/>
    <w:tmpl w:val="F460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70D0F"/>
    <w:multiLevelType w:val="hybridMultilevel"/>
    <w:tmpl w:val="6D84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41813"/>
    <w:multiLevelType w:val="hybridMultilevel"/>
    <w:tmpl w:val="66D4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C0EDB"/>
    <w:multiLevelType w:val="hybridMultilevel"/>
    <w:tmpl w:val="2EB0943A"/>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4E555E75"/>
    <w:multiLevelType w:val="hybridMultilevel"/>
    <w:tmpl w:val="F15C18BE"/>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822C5"/>
    <w:multiLevelType w:val="hybridMultilevel"/>
    <w:tmpl w:val="41D29D00"/>
    <w:lvl w:ilvl="0" w:tplc="FB1E4F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DE63EB"/>
    <w:multiLevelType w:val="hybridMultilevel"/>
    <w:tmpl w:val="09E6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C105D"/>
    <w:multiLevelType w:val="hybridMultilevel"/>
    <w:tmpl w:val="D89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17969"/>
    <w:multiLevelType w:val="hybridMultilevel"/>
    <w:tmpl w:val="E4BA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D7FA9"/>
    <w:multiLevelType w:val="multilevel"/>
    <w:tmpl w:val="BBCC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66D51"/>
    <w:multiLevelType w:val="hybridMultilevel"/>
    <w:tmpl w:val="F47CCD36"/>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B24F9F"/>
    <w:multiLevelType w:val="hybridMultilevel"/>
    <w:tmpl w:val="B3DE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849D7"/>
    <w:multiLevelType w:val="hybridMultilevel"/>
    <w:tmpl w:val="E3C6E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B4532"/>
    <w:multiLevelType w:val="hybridMultilevel"/>
    <w:tmpl w:val="F8C8CE72"/>
    <w:lvl w:ilvl="0" w:tplc="0409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CA2387"/>
    <w:multiLevelType w:val="hybridMultilevel"/>
    <w:tmpl w:val="6F8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A1D62"/>
    <w:multiLevelType w:val="hybridMultilevel"/>
    <w:tmpl w:val="D4C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20DF4"/>
    <w:multiLevelType w:val="hybridMultilevel"/>
    <w:tmpl w:val="DCE0FF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3664720">
    <w:abstractNumId w:val="9"/>
  </w:num>
  <w:num w:numId="2" w16cid:durableId="797144171">
    <w:abstractNumId w:val="32"/>
  </w:num>
  <w:num w:numId="3" w16cid:durableId="202518528">
    <w:abstractNumId w:val="19"/>
  </w:num>
  <w:num w:numId="4" w16cid:durableId="445275195">
    <w:abstractNumId w:val="3"/>
  </w:num>
  <w:num w:numId="5" w16cid:durableId="1137068582">
    <w:abstractNumId w:val="0"/>
  </w:num>
  <w:num w:numId="6" w16cid:durableId="1915552349">
    <w:abstractNumId w:val="7"/>
  </w:num>
  <w:num w:numId="7" w16cid:durableId="186717455">
    <w:abstractNumId w:val="2"/>
  </w:num>
  <w:num w:numId="8" w16cid:durableId="1502623325">
    <w:abstractNumId w:val="15"/>
  </w:num>
  <w:num w:numId="9" w16cid:durableId="217057149">
    <w:abstractNumId w:val="20"/>
  </w:num>
  <w:num w:numId="10" w16cid:durableId="1067457623">
    <w:abstractNumId w:val="6"/>
  </w:num>
  <w:num w:numId="11" w16cid:durableId="517549001">
    <w:abstractNumId w:val="29"/>
  </w:num>
  <w:num w:numId="12" w16cid:durableId="2102985911">
    <w:abstractNumId w:val="14"/>
  </w:num>
  <w:num w:numId="13" w16cid:durableId="108208045">
    <w:abstractNumId w:val="26"/>
  </w:num>
  <w:num w:numId="14" w16cid:durableId="2141147947">
    <w:abstractNumId w:val="8"/>
  </w:num>
  <w:num w:numId="15" w16cid:durableId="825442503">
    <w:abstractNumId w:val="11"/>
  </w:num>
  <w:num w:numId="16" w16cid:durableId="329453329">
    <w:abstractNumId w:val="13"/>
  </w:num>
  <w:num w:numId="17" w16cid:durableId="1839614194">
    <w:abstractNumId w:val="21"/>
  </w:num>
  <w:num w:numId="18" w16cid:durableId="1616406639">
    <w:abstractNumId w:val="16"/>
  </w:num>
  <w:num w:numId="19" w16cid:durableId="675885920">
    <w:abstractNumId w:val="22"/>
  </w:num>
  <w:num w:numId="20" w16cid:durableId="437064898">
    <w:abstractNumId w:val="4"/>
  </w:num>
  <w:num w:numId="21" w16cid:durableId="1146052430">
    <w:abstractNumId w:val="27"/>
  </w:num>
  <w:num w:numId="22" w16cid:durableId="1055814929">
    <w:abstractNumId w:val="25"/>
  </w:num>
  <w:num w:numId="23" w16cid:durableId="1776750069">
    <w:abstractNumId w:val="28"/>
  </w:num>
  <w:num w:numId="24" w16cid:durableId="2042318860">
    <w:abstractNumId w:val="23"/>
  </w:num>
  <w:num w:numId="25" w16cid:durableId="1015421991">
    <w:abstractNumId w:val="24"/>
  </w:num>
  <w:num w:numId="26" w16cid:durableId="933517008">
    <w:abstractNumId w:val="17"/>
  </w:num>
  <w:num w:numId="27" w16cid:durableId="483742065">
    <w:abstractNumId w:val="18"/>
  </w:num>
  <w:num w:numId="28" w16cid:durableId="1511483656">
    <w:abstractNumId w:val="31"/>
  </w:num>
  <w:num w:numId="29" w16cid:durableId="604192003">
    <w:abstractNumId w:val="5"/>
  </w:num>
  <w:num w:numId="30" w16cid:durableId="822357582">
    <w:abstractNumId w:val="12"/>
  </w:num>
  <w:num w:numId="31" w16cid:durableId="718474221">
    <w:abstractNumId w:val="30"/>
  </w:num>
  <w:num w:numId="32" w16cid:durableId="1617372657">
    <w:abstractNumId w:val="1"/>
  </w:num>
  <w:num w:numId="33" w16cid:durableId="1692804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0"/>
    <w:rsid w:val="0000003D"/>
    <w:rsid w:val="00000C32"/>
    <w:rsid w:val="00003209"/>
    <w:rsid w:val="00003238"/>
    <w:rsid w:val="00003835"/>
    <w:rsid w:val="00003F32"/>
    <w:rsid w:val="00004684"/>
    <w:rsid w:val="000046A4"/>
    <w:rsid w:val="00004745"/>
    <w:rsid w:val="0000613A"/>
    <w:rsid w:val="000061B0"/>
    <w:rsid w:val="000101D9"/>
    <w:rsid w:val="00011561"/>
    <w:rsid w:val="00012630"/>
    <w:rsid w:val="000141E5"/>
    <w:rsid w:val="00014E61"/>
    <w:rsid w:val="00015277"/>
    <w:rsid w:val="00016ADD"/>
    <w:rsid w:val="00016C9D"/>
    <w:rsid w:val="00016DBB"/>
    <w:rsid w:val="000178C3"/>
    <w:rsid w:val="000208BE"/>
    <w:rsid w:val="00020A8C"/>
    <w:rsid w:val="0002124D"/>
    <w:rsid w:val="00023050"/>
    <w:rsid w:val="000233A4"/>
    <w:rsid w:val="0002473B"/>
    <w:rsid w:val="0002483C"/>
    <w:rsid w:val="00024EE5"/>
    <w:rsid w:val="00025599"/>
    <w:rsid w:val="00025CE5"/>
    <w:rsid w:val="00025E5B"/>
    <w:rsid w:val="00026BD0"/>
    <w:rsid w:val="0003019F"/>
    <w:rsid w:val="000301E9"/>
    <w:rsid w:val="00031D82"/>
    <w:rsid w:val="0003254B"/>
    <w:rsid w:val="00032843"/>
    <w:rsid w:val="00037AA7"/>
    <w:rsid w:val="00037ECE"/>
    <w:rsid w:val="00040C16"/>
    <w:rsid w:val="00041E07"/>
    <w:rsid w:val="0004217E"/>
    <w:rsid w:val="00042E33"/>
    <w:rsid w:val="00044BBF"/>
    <w:rsid w:val="00045816"/>
    <w:rsid w:val="00046446"/>
    <w:rsid w:val="000464A4"/>
    <w:rsid w:val="00047801"/>
    <w:rsid w:val="00047D89"/>
    <w:rsid w:val="00050782"/>
    <w:rsid w:val="000509FE"/>
    <w:rsid w:val="00050C89"/>
    <w:rsid w:val="0005108E"/>
    <w:rsid w:val="00051EF4"/>
    <w:rsid w:val="00052A0F"/>
    <w:rsid w:val="0005386E"/>
    <w:rsid w:val="000547F3"/>
    <w:rsid w:val="00055DCF"/>
    <w:rsid w:val="0005653B"/>
    <w:rsid w:val="00056C6B"/>
    <w:rsid w:val="000610DB"/>
    <w:rsid w:val="000614BF"/>
    <w:rsid w:val="00061C42"/>
    <w:rsid w:val="000620BF"/>
    <w:rsid w:val="00063F68"/>
    <w:rsid w:val="000645C7"/>
    <w:rsid w:val="000654C3"/>
    <w:rsid w:val="00066C17"/>
    <w:rsid w:val="00067BD8"/>
    <w:rsid w:val="000700A6"/>
    <w:rsid w:val="00070645"/>
    <w:rsid w:val="000715CC"/>
    <w:rsid w:val="0007446F"/>
    <w:rsid w:val="00076122"/>
    <w:rsid w:val="00076E30"/>
    <w:rsid w:val="000778FA"/>
    <w:rsid w:val="00080B7A"/>
    <w:rsid w:val="000823C6"/>
    <w:rsid w:val="000826AD"/>
    <w:rsid w:val="00083E02"/>
    <w:rsid w:val="000843D4"/>
    <w:rsid w:val="0008444F"/>
    <w:rsid w:val="000847A3"/>
    <w:rsid w:val="00085418"/>
    <w:rsid w:val="0008707B"/>
    <w:rsid w:val="00087413"/>
    <w:rsid w:val="00087441"/>
    <w:rsid w:val="00090367"/>
    <w:rsid w:val="00090400"/>
    <w:rsid w:val="00090FBA"/>
    <w:rsid w:val="000910EF"/>
    <w:rsid w:val="00091C12"/>
    <w:rsid w:val="00092184"/>
    <w:rsid w:val="0009286A"/>
    <w:rsid w:val="000931D1"/>
    <w:rsid w:val="0009393A"/>
    <w:rsid w:val="000944DE"/>
    <w:rsid w:val="00094ACA"/>
    <w:rsid w:val="0009668C"/>
    <w:rsid w:val="00097381"/>
    <w:rsid w:val="000A0016"/>
    <w:rsid w:val="000A0D1E"/>
    <w:rsid w:val="000A2454"/>
    <w:rsid w:val="000A2531"/>
    <w:rsid w:val="000A25A0"/>
    <w:rsid w:val="000A343A"/>
    <w:rsid w:val="000A4856"/>
    <w:rsid w:val="000A4FC2"/>
    <w:rsid w:val="000A5071"/>
    <w:rsid w:val="000A56F2"/>
    <w:rsid w:val="000A67B0"/>
    <w:rsid w:val="000A6E8B"/>
    <w:rsid w:val="000A74CA"/>
    <w:rsid w:val="000A7C09"/>
    <w:rsid w:val="000B1042"/>
    <w:rsid w:val="000B132F"/>
    <w:rsid w:val="000B13D6"/>
    <w:rsid w:val="000B2384"/>
    <w:rsid w:val="000B27DD"/>
    <w:rsid w:val="000B2ED2"/>
    <w:rsid w:val="000B371B"/>
    <w:rsid w:val="000B3D8B"/>
    <w:rsid w:val="000B6663"/>
    <w:rsid w:val="000B67CE"/>
    <w:rsid w:val="000B71CE"/>
    <w:rsid w:val="000B7334"/>
    <w:rsid w:val="000C0FA5"/>
    <w:rsid w:val="000C1015"/>
    <w:rsid w:val="000C16E7"/>
    <w:rsid w:val="000C171F"/>
    <w:rsid w:val="000C17CB"/>
    <w:rsid w:val="000C18FB"/>
    <w:rsid w:val="000C1903"/>
    <w:rsid w:val="000C198A"/>
    <w:rsid w:val="000C19D3"/>
    <w:rsid w:val="000C24CF"/>
    <w:rsid w:val="000C2B7A"/>
    <w:rsid w:val="000C3B32"/>
    <w:rsid w:val="000C4FE5"/>
    <w:rsid w:val="000C56E0"/>
    <w:rsid w:val="000C59E8"/>
    <w:rsid w:val="000C5EFC"/>
    <w:rsid w:val="000C73A4"/>
    <w:rsid w:val="000D02AE"/>
    <w:rsid w:val="000D0642"/>
    <w:rsid w:val="000D3738"/>
    <w:rsid w:val="000D4642"/>
    <w:rsid w:val="000D53A5"/>
    <w:rsid w:val="000D5B45"/>
    <w:rsid w:val="000D64C8"/>
    <w:rsid w:val="000D717D"/>
    <w:rsid w:val="000D73D5"/>
    <w:rsid w:val="000D7430"/>
    <w:rsid w:val="000E0622"/>
    <w:rsid w:val="000E0AC1"/>
    <w:rsid w:val="000E2507"/>
    <w:rsid w:val="000E3759"/>
    <w:rsid w:val="000E3B8D"/>
    <w:rsid w:val="000E4351"/>
    <w:rsid w:val="000E4472"/>
    <w:rsid w:val="000E5453"/>
    <w:rsid w:val="000E5524"/>
    <w:rsid w:val="000E58D7"/>
    <w:rsid w:val="000E5DC7"/>
    <w:rsid w:val="000E5F70"/>
    <w:rsid w:val="000E6618"/>
    <w:rsid w:val="000E6743"/>
    <w:rsid w:val="000E6B9D"/>
    <w:rsid w:val="000F0A29"/>
    <w:rsid w:val="000F0DEE"/>
    <w:rsid w:val="000F125F"/>
    <w:rsid w:val="000F24D9"/>
    <w:rsid w:val="000F25D9"/>
    <w:rsid w:val="000F40C5"/>
    <w:rsid w:val="000F4151"/>
    <w:rsid w:val="000F4D92"/>
    <w:rsid w:val="000F618E"/>
    <w:rsid w:val="000F6695"/>
    <w:rsid w:val="00100525"/>
    <w:rsid w:val="001032F9"/>
    <w:rsid w:val="001038DC"/>
    <w:rsid w:val="00104308"/>
    <w:rsid w:val="0010514A"/>
    <w:rsid w:val="0010554B"/>
    <w:rsid w:val="00105EAF"/>
    <w:rsid w:val="001072BB"/>
    <w:rsid w:val="001074B5"/>
    <w:rsid w:val="00107A02"/>
    <w:rsid w:val="00110B40"/>
    <w:rsid w:val="00112595"/>
    <w:rsid w:val="0011290F"/>
    <w:rsid w:val="00112D2F"/>
    <w:rsid w:val="00116240"/>
    <w:rsid w:val="00117269"/>
    <w:rsid w:val="001174A0"/>
    <w:rsid w:val="0012015E"/>
    <w:rsid w:val="00121A4F"/>
    <w:rsid w:val="00121A8D"/>
    <w:rsid w:val="00122D82"/>
    <w:rsid w:val="00122F11"/>
    <w:rsid w:val="001236B7"/>
    <w:rsid w:val="0012719E"/>
    <w:rsid w:val="001278AC"/>
    <w:rsid w:val="001324EE"/>
    <w:rsid w:val="00134F7A"/>
    <w:rsid w:val="001351A8"/>
    <w:rsid w:val="0013532B"/>
    <w:rsid w:val="00135336"/>
    <w:rsid w:val="00137289"/>
    <w:rsid w:val="00140C81"/>
    <w:rsid w:val="00141133"/>
    <w:rsid w:val="0014144C"/>
    <w:rsid w:val="0014399B"/>
    <w:rsid w:val="00143D3E"/>
    <w:rsid w:val="00143DC5"/>
    <w:rsid w:val="0014623A"/>
    <w:rsid w:val="001472FE"/>
    <w:rsid w:val="001478E1"/>
    <w:rsid w:val="00150A6D"/>
    <w:rsid w:val="00150F8D"/>
    <w:rsid w:val="00151AC9"/>
    <w:rsid w:val="00153385"/>
    <w:rsid w:val="00153CF2"/>
    <w:rsid w:val="001546FE"/>
    <w:rsid w:val="00154C57"/>
    <w:rsid w:val="001558B4"/>
    <w:rsid w:val="00156CF9"/>
    <w:rsid w:val="00156D5D"/>
    <w:rsid w:val="00160E6D"/>
    <w:rsid w:val="00160FBB"/>
    <w:rsid w:val="001622E5"/>
    <w:rsid w:val="00163364"/>
    <w:rsid w:val="00163703"/>
    <w:rsid w:val="0016506F"/>
    <w:rsid w:val="00165589"/>
    <w:rsid w:val="00165DC4"/>
    <w:rsid w:val="001663B4"/>
    <w:rsid w:val="00166606"/>
    <w:rsid w:val="00166E5C"/>
    <w:rsid w:val="0017012C"/>
    <w:rsid w:val="00170679"/>
    <w:rsid w:val="00172034"/>
    <w:rsid w:val="00173ABF"/>
    <w:rsid w:val="00174A66"/>
    <w:rsid w:val="00175BCE"/>
    <w:rsid w:val="00176F01"/>
    <w:rsid w:val="001800F6"/>
    <w:rsid w:val="001806D3"/>
    <w:rsid w:val="00180834"/>
    <w:rsid w:val="00181DF0"/>
    <w:rsid w:val="0018225A"/>
    <w:rsid w:val="001829BB"/>
    <w:rsid w:val="00182E4F"/>
    <w:rsid w:val="001830F7"/>
    <w:rsid w:val="00183BF3"/>
    <w:rsid w:val="00184A9B"/>
    <w:rsid w:val="00186160"/>
    <w:rsid w:val="00187B41"/>
    <w:rsid w:val="00190ED3"/>
    <w:rsid w:val="001927A5"/>
    <w:rsid w:val="00192B03"/>
    <w:rsid w:val="00192DCD"/>
    <w:rsid w:val="0019472D"/>
    <w:rsid w:val="001965D0"/>
    <w:rsid w:val="00196A18"/>
    <w:rsid w:val="001A06C0"/>
    <w:rsid w:val="001A09CA"/>
    <w:rsid w:val="001A1505"/>
    <w:rsid w:val="001A2E38"/>
    <w:rsid w:val="001A2F26"/>
    <w:rsid w:val="001A2F42"/>
    <w:rsid w:val="001A4376"/>
    <w:rsid w:val="001A4DC4"/>
    <w:rsid w:val="001A57FC"/>
    <w:rsid w:val="001A59E7"/>
    <w:rsid w:val="001A61CC"/>
    <w:rsid w:val="001A6719"/>
    <w:rsid w:val="001A7036"/>
    <w:rsid w:val="001A7765"/>
    <w:rsid w:val="001A7DF3"/>
    <w:rsid w:val="001B040F"/>
    <w:rsid w:val="001B0F0E"/>
    <w:rsid w:val="001B147E"/>
    <w:rsid w:val="001B2057"/>
    <w:rsid w:val="001B20CD"/>
    <w:rsid w:val="001B2D7C"/>
    <w:rsid w:val="001B42A3"/>
    <w:rsid w:val="001B46A3"/>
    <w:rsid w:val="001B5432"/>
    <w:rsid w:val="001B58EB"/>
    <w:rsid w:val="001B630D"/>
    <w:rsid w:val="001B73D7"/>
    <w:rsid w:val="001B7C65"/>
    <w:rsid w:val="001C028B"/>
    <w:rsid w:val="001C045C"/>
    <w:rsid w:val="001C091B"/>
    <w:rsid w:val="001C0D95"/>
    <w:rsid w:val="001C14B2"/>
    <w:rsid w:val="001C1BBE"/>
    <w:rsid w:val="001C1DE0"/>
    <w:rsid w:val="001C2262"/>
    <w:rsid w:val="001C294E"/>
    <w:rsid w:val="001C3667"/>
    <w:rsid w:val="001C37C8"/>
    <w:rsid w:val="001C4215"/>
    <w:rsid w:val="001C525F"/>
    <w:rsid w:val="001C595F"/>
    <w:rsid w:val="001C5B14"/>
    <w:rsid w:val="001C6551"/>
    <w:rsid w:val="001C6A25"/>
    <w:rsid w:val="001C6CBB"/>
    <w:rsid w:val="001D12D4"/>
    <w:rsid w:val="001D29D5"/>
    <w:rsid w:val="001D387F"/>
    <w:rsid w:val="001D3C48"/>
    <w:rsid w:val="001D402C"/>
    <w:rsid w:val="001D4EDF"/>
    <w:rsid w:val="001D6560"/>
    <w:rsid w:val="001D6849"/>
    <w:rsid w:val="001D79E7"/>
    <w:rsid w:val="001D7FA7"/>
    <w:rsid w:val="001E06A5"/>
    <w:rsid w:val="001E0C7B"/>
    <w:rsid w:val="001E119F"/>
    <w:rsid w:val="001E2310"/>
    <w:rsid w:val="001E23A8"/>
    <w:rsid w:val="001E273A"/>
    <w:rsid w:val="001E343B"/>
    <w:rsid w:val="001E5BDA"/>
    <w:rsid w:val="001E6097"/>
    <w:rsid w:val="001E7B70"/>
    <w:rsid w:val="001F0C5C"/>
    <w:rsid w:val="001F1B40"/>
    <w:rsid w:val="001F1D57"/>
    <w:rsid w:val="001F2292"/>
    <w:rsid w:val="001F229E"/>
    <w:rsid w:val="001F2C3E"/>
    <w:rsid w:val="001F2D03"/>
    <w:rsid w:val="001F2F8E"/>
    <w:rsid w:val="001F3D6B"/>
    <w:rsid w:val="001F4677"/>
    <w:rsid w:val="001F4BE5"/>
    <w:rsid w:val="001F5FA3"/>
    <w:rsid w:val="001F7945"/>
    <w:rsid w:val="001F7BA1"/>
    <w:rsid w:val="00201649"/>
    <w:rsid w:val="002020F2"/>
    <w:rsid w:val="00202DB4"/>
    <w:rsid w:val="00202E09"/>
    <w:rsid w:val="00203CED"/>
    <w:rsid w:val="002045D3"/>
    <w:rsid w:val="0020491F"/>
    <w:rsid w:val="00205693"/>
    <w:rsid w:val="00210143"/>
    <w:rsid w:val="0021028A"/>
    <w:rsid w:val="00213868"/>
    <w:rsid w:val="0021426E"/>
    <w:rsid w:val="002148BA"/>
    <w:rsid w:val="002152F9"/>
    <w:rsid w:val="00215361"/>
    <w:rsid w:val="00221373"/>
    <w:rsid w:val="00221A75"/>
    <w:rsid w:val="002226BC"/>
    <w:rsid w:val="002235A3"/>
    <w:rsid w:val="0022365A"/>
    <w:rsid w:val="002248FD"/>
    <w:rsid w:val="00225164"/>
    <w:rsid w:val="00230A75"/>
    <w:rsid w:val="00230A83"/>
    <w:rsid w:val="00234CD3"/>
    <w:rsid w:val="002353AE"/>
    <w:rsid w:val="00236095"/>
    <w:rsid w:val="00237559"/>
    <w:rsid w:val="00237C20"/>
    <w:rsid w:val="00241F18"/>
    <w:rsid w:val="0024282F"/>
    <w:rsid w:val="002446F3"/>
    <w:rsid w:val="00244C73"/>
    <w:rsid w:val="00245077"/>
    <w:rsid w:val="00246597"/>
    <w:rsid w:val="002474FC"/>
    <w:rsid w:val="0025069A"/>
    <w:rsid w:val="0025080E"/>
    <w:rsid w:val="00251813"/>
    <w:rsid w:val="0025185E"/>
    <w:rsid w:val="0025222A"/>
    <w:rsid w:val="00253212"/>
    <w:rsid w:val="00254081"/>
    <w:rsid w:val="00255D10"/>
    <w:rsid w:val="0025696A"/>
    <w:rsid w:val="00260A73"/>
    <w:rsid w:val="00261361"/>
    <w:rsid w:val="00262281"/>
    <w:rsid w:val="00262991"/>
    <w:rsid w:val="002634BC"/>
    <w:rsid w:val="00263585"/>
    <w:rsid w:val="00264576"/>
    <w:rsid w:val="00264ADE"/>
    <w:rsid w:val="00264DFD"/>
    <w:rsid w:val="00265571"/>
    <w:rsid w:val="00266376"/>
    <w:rsid w:val="00266FF1"/>
    <w:rsid w:val="0026728D"/>
    <w:rsid w:val="002677D2"/>
    <w:rsid w:val="002710F6"/>
    <w:rsid w:val="00271890"/>
    <w:rsid w:val="00271AC6"/>
    <w:rsid w:val="00272C3F"/>
    <w:rsid w:val="00272C8D"/>
    <w:rsid w:val="00273665"/>
    <w:rsid w:val="0027501C"/>
    <w:rsid w:val="00275744"/>
    <w:rsid w:val="002765BC"/>
    <w:rsid w:val="00277EF3"/>
    <w:rsid w:val="00277FAD"/>
    <w:rsid w:val="002804E7"/>
    <w:rsid w:val="00280A08"/>
    <w:rsid w:val="00280B8D"/>
    <w:rsid w:val="0028116D"/>
    <w:rsid w:val="002823FE"/>
    <w:rsid w:val="00282B12"/>
    <w:rsid w:val="00282CEE"/>
    <w:rsid w:val="0028503D"/>
    <w:rsid w:val="00287A32"/>
    <w:rsid w:val="00287BD6"/>
    <w:rsid w:val="00290D88"/>
    <w:rsid w:val="002916EB"/>
    <w:rsid w:val="00291E1C"/>
    <w:rsid w:val="00292330"/>
    <w:rsid w:val="00292421"/>
    <w:rsid w:val="00292735"/>
    <w:rsid w:val="002932E8"/>
    <w:rsid w:val="0029342C"/>
    <w:rsid w:val="00293906"/>
    <w:rsid w:val="00293D3D"/>
    <w:rsid w:val="0029480E"/>
    <w:rsid w:val="00295849"/>
    <w:rsid w:val="00296B79"/>
    <w:rsid w:val="00296D54"/>
    <w:rsid w:val="002972E0"/>
    <w:rsid w:val="002A0738"/>
    <w:rsid w:val="002A1972"/>
    <w:rsid w:val="002A2E3D"/>
    <w:rsid w:val="002A31F9"/>
    <w:rsid w:val="002A386E"/>
    <w:rsid w:val="002A3F59"/>
    <w:rsid w:val="002A41FC"/>
    <w:rsid w:val="002A6951"/>
    <w:rsid w:val="002A74CA"/>
    <w:rsid w:val="002B0C05"/>
    <w:rsid w:val="002B26EA"/>
    <w:rsid w:val="002B2C81"/>
    <w:rsid w:val="002B3CEE"/>
    <w:rsid w:val="002B6B08"/>
    <w:rsid w:val="002B7020"/>
    <w:rsid w:val="002B7D9E"/>
    <w:rsid w:val="002C057E"/>
    <w:rsid w:val="002C080A"/>
    <w:rsid w:val="002C0E76"/>
    <w:rsid w:val="002C2D04"/>
    <w:rsid w:val="002C3AAC"/>
    <w:rsid w:val="002C4850"/>
    <w:rsid w:val="002C48A6"/>
    <w:rsid w:val="002C4911"/>
    <w:rsid w:val="002D0B41"/>
    <w:rsid w:val="002D224B"/>
    <w:rsid w:val="002D22A3"/>
    <w:rsid w:val="002D2E48"/>
    <w:rsid w:val="002D49B7"/>
    <w:rsid w:val="002D4D44"/>
    <w:rsid w:val="002D5EDF"/>
    <w:rsid w:val="002D5FE8"/>
    <w:rsid w:val="002E0105"/>
    <w:rsid w:val="002E09B3"/>
    <w:rsid w:val="002E1A1C"/>
    <w:rsid w:val="002E2502"/>
    <w:rsid w:val="002E263E"/>
    <w:rsid w:val="002E4BEE"/>
    <w:rsid w:val="002E5FD6"/>
    <w:rsid w:val="002E669B"/>
    <w:rsid w:val="002E6F27"/>
    <w:rsid w:val="002E7F23"/>
    <w:rsid w:val="002F01AF"/>
    <w:rsid w:val="002F07E7"/>
    <w:rsid w:val="002F0E1F"/>
    <w:rsid w:val="002F0E9B"/>
    <w:rsid w:val="002F1F3C"/>
    <w:rsid w:val="002F2F6C"/>
    <w:rsid w:val="002F3ABA"/>
    <w:rsid w:val="002F3ADB"/>
    <w:rsid w:val="002F3B4A"/>
    <w:rsid w:val="002F493A"/>
    <w:rsid w:val="002F704A"/>
    <w:rsid w:val="002F74D2"/>
    <w:rsid w:val="003018FF"/>
    <w:rsid w:val="0030195E"/>
    <w:rsid w:val="003038E9"/>
    <w:rsid w:val="00304845"/>
    <w:rsid w:val="0030636A"/>
    <w:rsid w:val="00306A56"/>
    <w:rsid w:val="003120D7"/>
    <w:rsid w:val="003123D8"/>
    <w:rsid w:val="003143A3"/>
    <w:rsid w:val="003145EC"/>
    <w:rsid w:val="00314C2D"/>
    <w:rsid w:val="003157C0"/>
    <w:rsid w:val="003161B7"/>
    <w:rsid w:val="00316917"/>
    <w:rsid w:val="00317D91"/>
    <w:rsid w:val="00317FFA"/>
    <w:rsid w:val="003202E5"/>
    <w:rsid w:val="00320970"/>
    <w:rsid w:val="00321453"/>
    <w:rsid w:val="00321E17"/>
    <w:rsid w:val="003228DF"/>
    <w:rsid w:val="00322A3B"/>
    <w:rsid w:val="003258A7"/>
    <w:rsid w:val="00325A92"/>
    <w:rsid w:val="00325D40"/>
    <w:rsid w:val="00326A70"/>
    <w:rsid w:val="00327784"/>
    <w:rsid w:val="00327F1A"/>
    <w:rsid w:val="0033053F"/>
    <w:rsid w:val="00330D7E"/>
    <w:rsid w:val="0033190F"/>
    <w:rsid w:val="00332AA4"/>
    <w:rsid w:val="00336241"/>
    <w:rsid w:val="00336B73"/>
    <w:rsid w:val="003378B4"/>
    <w:rsid w:val="003378DF"/>
    <w:rsid w:val="00340010"/>
    <w:rsid w:val="00341172"/>
    <w:rsid w:val="003428EE"/>
    <w:rsid w:val="003444B9"/>
    <w:rsid w:val="00345CAF"/>
    <w:rsid w:val="003467EA"/>
    <w:rsid w:val="0035070A"/>
    <w:rsid w:val="00350A71"/>
    <w:rsid w:val="00350C2F"/>
    <w:rsid w:val="003514FB"/>
    <w:rsid w:val="003528B4"/>
    <w:rsid w:val="00352A86"/>
    <w:rsid w:val="00353C8F"/>
    <w:rsid w:val="003550D7"/>
    <w:rsid w:val="003564C9"/>
    <w:rsid w:val="00356CBE"/>
    <w:rsid w:val="00356FFF"/>
    <w:rsid w:val="003575B6"/>
    <w:rsid w:val="003576AE"/>
    <w:rsid w:val="00357B43"/>
    <w:rsid w:val="00360EAB"/>
    <w:rsid w:val="003617A8"/>
    <w:rsid w:val="00361BA3"/>
    <w:rsid w:val="00362581"/>
    <w:rsid w:val="0036355B"/>
    <w:rsid w:val="00364119"/>
    <w:rsid w:val="0036435F"/>
    <w:rsid w:val="003646CD"/>
    <w:rsid w:val="00364BB0"/>
    <w:rsid w:val="00365DB6"/>
    <w:rsid w:val="00366D3C"/>
    <w:rsid w:val="00367B14"/>
    <w:rsid w:val="00367C7B"/>
    <w:rsid w:val="003704A8"/>
    <w:rsid w:val="0037210D"/>
    <w:rsid w:val="00373F80"/>
    <w:rsid w:val="00374878"/>
    <w:rsid w:val="0037544D"/>
    <w:rsid w:val="00376C11"/>
    <w:rsid w:val="00376FF6"/>
    <w:rsid w:val="00377E12"/>
    <w:rsid w:val="00377F8D"/>
    <w:rsid w:val="00380D5B"/>
    <w:rsid w:val="00380EE3"/>
    <w:rsid w:val="00383349"/>
    <w:rsid w:val="00383512"/>
    <w:rsid w:val="00383561"/>
    <w:rsid w:val="00383E2A"/>
    <w:rsid w:val="003840BE"/>
    <w:rsid w:val="00384B12"/>
    <w:rsid w:val="0038523C"/>
    <w:rsid w:val="003852D0"/>
    <w:rsid w:val="00390068"/>
    <w:rsid w:val="0039038D"/>
    <w:rsid w:val="003904DF"/>
    <w:rsid w:val="003913E8"/>
    <w:rsid w:val="0039175C"/>
    <w:rsid w:val="00392FD7"/>
    <w:rsid w:val="00393295"/>
    <w:rsid w:val="00393322"/>
    <w:rsid w:val="00394CBD"/>
    <w:rsid w:val="003964F3"/>
    <w:rsid w:val="00396C57"/>
    <w:rsid w:val="00397281"/>
    <w:rsid w:val="003972FF"/>
    <w:rsid w:val="003A01A4"/>
    <w:rsid w:val="003A0E78"/>
    <w:rsid w:val="003A11E2"/>
    <w:rsid w:val="003A1D4C"/>
    <w:rsid w:val="003A2196"/>
    <w:rsid w:val="003A288E"/>
    <w:rsid w:val="003A36F9"/>
    <w:rsid w:val="003A39BD"/>
    <w:rsid w:val="003A5F3D"/>
    <w:rsid w:val="003A790B"/>
    <w:rsid w:val="003B1715"/>
    <w:rsid w:val="003B30A1"/>
    <w:rsid w:val="003B332E"/>
    <w:rsid w:val="003B3B48"/>
    <w:rsid w:val="003B3C93"/>
    <w:rsid w:val="003B4219"/>
    <w:rsid w:val="003B43C4"/>
    <w:rsid w:val="003B484C"/>
    <w:rsid w:val="003B5341"/>
    <w:rsid w:val="003B57D5"/>
    <w:rsid w:val="003B5ECF"/>
    <w:rsid w:val="003B7203"/>
    <w:rsid w:val="003B7B84"/>
    <w:rsid w:val="003C068D"/>
    <w:rsid w:val="003C0777"/>
    <w:rsid w:val="003C1207"/>
    <w:rsid w:val="003C3BD0"/>
    <w:rsid w:val="003C51C3"/>
    <w:rsid w:val="003C7E95"/>
    <w:rsid w:val="003D0170"/>
    <w:rsid w:val="003D092D"/>
    <w:rsid w:val="003D09B7"/>
    <w:rsid w:val="003D1C4E"/>
    <w:rsid w:val="003D1F84"/>
    <w:rsid w:val="003D28CB"/>
    <w:rsid w:val="003D2F42"/>
    <w:rsid w:val="003D360F"/>
    <w:rsid w:val="003D37DC"/>
    <w:rsid w:val="003D39E3"/>
    <w:rsid w:val="003D425A"/>
    <w:rsid w:val="003D48FA"/>
    <w:rsid w:val="003D4BDF"/>
    <w:rsid w:val="003D4F6E"/>
    <w:rsid w:val="003D55E6"/>
    <w:rsid w:val="003D573A"/>
    <w:rsid w:val="003D5DE9"/>
    <w:rsid w:val="003D5FD1"/>
    <w:rsid w:val="003D682A"/>
    <w:rsid w:val="003D72E8"/>
    <w:rsid w:val="003D7E6E"/>
    <w:rsid w:val="003E14DC"/>
    <w:rsid w:val="003E1879"/>
    <w:rsid w:val="003E1970"/>
    <w:rsid w:val="003E20E0"/>
    <w:rsid w:val="003E310C"/>
    <w:rsid w:val="003E3DBB"/>
    <w:rsid w:val="003E3EC6"/>
    <w:rsid w:val="003E438D"/>
    <w:rsid w:val="003E484B"/>
    <w:rsid w:val="003E5B72"/>
    <w:rsid w:val="003E7D20"/>
    <w:rsid w:val="003E7EC7"/>
    <w:rsid w:val="003F0D3E"/>
    <w:rsid w:val="003F4BFA"/>
    <w:rsid w:val="003F5545"/>
    <w:rsid w:val="003F5890"/>
    <w:rsid w:val="003F5F2A"/>
    <w:rsid w:val="003F5FD9"/>
    <w:rsid w:val="003F7000"/>
    <w:rsid w:val="003F726A"/>
    <w:rsid w:val="003F75A7"/>
    <w:rsid w:val="0040010E"/>
    <w:rsid w:val="004001DB"/>
    <w:rsid w:val="00400309"/>
    <w:rsid w:val="00401808"/>
    <w:rsid w:val="00401A32"/>
    <w:rsid w:val="00401D82"/>
    <w:rsid w:val="0040210A"/>
    <w:rsid w:val="0040294A"/>
    <w:rsid w:val="00402B14"/>
    <w:rsid w:val="00402C5F"/>
    <w:rsid w:val="0040346A"/>
    <w:rsid w:val="004060EC"/>
    <w:rsid w:val="004067A8"/>
    <w:rsid w:val="00406812"/>
    <w:rsid w:val="004073C0"/>
    <w:rsid w:val="0041011B"/>
    <w:rsid w:val="004106E4"/>
    <w:rsid w:val="004108C7"/>
    <w:rsid w:val="00412447"/>
    <w:rsid w:val="00412CC6"/>
    <w:rsid w:val="00412E81"/>
    <w:rsid w:val="004158F9"/>
    <w:rsid w:val="00415C70"/>
    <w:rsid w:val="0041613A"/>
    <w:rsid w:val="0041654F"/>
    <w:rsid w:val="00416BE9"/>
    <w:rsid w:val="004170EF"/>
    <w:rsid w:val="00417677"/>
    <w:rsid w:val="00420519"/>
    <w:rsid w:val="00420CBC"/>
    <w:rsid w:val="00420E0E"/>
    <w:rsid w:val="00421759"/>
    <w:rsid w:val="0042488C"/>
    <w:rsid w:val="00424FE9"/>
    <w:rsid w:val="00425304"/>
    <w:rsid w:val="004257F4"/>
    <w:rsid w:val="004262A1"/>
    <w:rsid w:val="00426E17"/>
    <w:rsid w:val="00427AB0"/>
    <w:rsid w:val="00430EF1"/>
    <w:rsid w:val="004328AE"/>
    <w:rsid w:val="00433183"/>
    <w:rsid w:val="00434A68"/>
    <w:rsid w:val="004352B5"/>
    <w:rsid w:val="00435385"/>
    <w:rsid w:val="00435BBB"/>
    <w:rsid w:val="00436A72"/>
    <w:rsid w:val="00437471"/>
    <w:rsid w:val="0044190E"/>
    <w:rsid w:val="0044240C"/>
    <w:rsid w:val="004437D8"/>
    <w:rsid w:val="004441B7"/>
    <w:rsid w:val="004442DE"/>
    <w:rsid w:val="00444655"/>
    <w:rsid w:val="0044503F"/>
    <w:rsid w:val="00445F24"/>
    <w:rsid w:val="00450294"/>
    <w:rsid w:val="004506AA"/>
    <w:rsid w:val="00450988"/>
    <w:rsid w:val="00451BF7"/>
    <w:rsid w:val="00452B7F"/>
    <w:rsid w:val="00453A87"/>
    <w:rsid w:val="004542E2"/>
    <w:rsid w:val="00454609"/>
    <w:rsid w:val="0045578B"/>
    <w:rsid w:val="0045649B"/>
    <w:rsid w:val="00457592"/>
    <w:rsid w:val="00457605"/>
    <w:rsid w:val="00457C56"/>
    <w:rsid w:val="00461E34"/>
    <w:rsid w:val="00461ED1"/>
    <w:rsid w:val="00462703"/>
    <w:rsid w:val="00464B4D"/>
    <w:rsid w:val="004655F5"/>
    <w:rsid w:val="00465629"/>
    <w:rsid w:val="004664E4"/>
    <w:rsid w:val="00466BF8"/>
    <w:rsid w:val="004675EF"/>
    <w:rsid w:val="004677AF"/>
    <w:rsid w:val="00467E03"/>
    <w:rsid w:val="00471165"/>
    <w:rsid w:val="00471A0A"/>
    <w:rsid w:val="00471C55"/>
    <w:rsid w:val="00472CB9"/>
    <w:rsid w:val="004733AB"/>
    <w:rsid w:val="00474756"/>
    <w:rsid w:val="00476045"/>
    <w:rsid w:val="00476BF1"/>
    <w:rsid w:val="00476F34"/>
    <w:rsid w:val="00481165"/>
    <w:rsid w:val="0048189A"/>
    <w:rsid w:val="00482F7C"/>
    <w:rsid w:val="00483382"/>
    <w:rsid w:val="0048349D"/>
    <w:rsid w:val="00484991"/>
    <w:rsid w:val="00484FE0"/>
    <w:rsid w:val="00485A63"/>
    <w:rsid w:val="00485DDB"/>
    <w:rsid w:val="00485FAF"/>
    <w:rsid w:val="00487C89"/>
    <w:rsid w:val="0049007F"/>
    <w:rsid w:val="004926AC"/>
    <w:rsid w:val="00493598"/>
    <w:rsid w:val="004943B0"/>
    <w:rsid w:val="004951FB"/>
    <w:rsid w:val="00495BB7"/>
    <w:rsid w:val="00496668"/>
    <w:rsid w:val="0049703C"/>
    <w:rsid w:val="00497C69"/>
    <w:rsid w:val="004A0322"/>
    <w:rsid w:val="004A0764"/>
    <w:rsid w:val="004A07E9"/>
    <w:rsid w:val="004A1395"/>
    <w:rsid w:val="004A1996"/>
    <w:rsid w:val="004A2947"/>
    <w:rsid w:val="004A3B1E"/>
    <w:rsid w:val="004A4EB0"/>
    <w:rsid w:val="004A5642"/>
    <w:rsid w:val="004A5E73"/>
    <w:rsid w:val="004A688C"/>
    <w:rsid w:val="004B03CA"/>
    <w:rsid w:val="004B0F85"/>
    <w:rsid w:val="004B332C"/>
    <w:rsid w:val="004B471D"/>
    <w:rsid w:val="004B4A42"/>
    <w:rsid w:val="004B4FAD"/>
    <w:rsid w:val="004B5B5F"/>
    <w:rsid w:val="004B667F"/>
    <w:rsid w:val="004B791A"/>
    <w:rsid w:val="004B7B0A"/>
    <w:rsid w:val="004B7C66"/>
    <w:rsid w:val="004B7CB1"/>
    <w:rsid w:val="004C0A35"/>
    <w:rsid w:val="004C165B"/>
    <w:rsid w:val="004C17DA"/>
    <w:rsid w:val="004C18D4"/>
    <w:rsid w:val="004C1EC7"/>
    <w:rsid w:val="004C2564"/>
    <w:rsid w:val="004C331A"/>
    <w:rsid w:val="004C36F0"/>
    <w:rsid w:val="004C3AE2"/>
    <w:rsid w:val="004C4F9F"/>
    <w:rsid w:val="004C6582"/>
    <w:rsid w:val="004C6FE9"/>
    <w:rsid w:val="004D04D8"/>
    <w:rsid w:val="004D3350"/>
    <w:rsid w:val="004D39B2"/>
    <w:rsid w:val="004D3EF1"/>
    <w:rsid w:val="004D47A4"/>
    <w:rsid w:val="004D4A57"/>
    <w:rsid w:val="004D5C64"/>
    <w:rsid w:val="004D69E3"/>
    <w:rsid w:val="004D6BDB"/>
    <w:rsid w:val="004D6F89"/>
    <w:rsid w:val="004E0795"/>
    <w:rsid w:val="004E1983"/>
    <w:rsid w:val="004E2FC4"/>
    <w:rsid w:val="004E5165"/>
    <w:rsid w:val="004E5547"/>
    <w:rsid w:val="004E7A89"/>
    <w:rsid w:val="004E7AD5"/>
    <w:rsid w:val="004E7B04"/>
    <w:rsid w:val="004F0BA8"/>
    <w:rsid w:val="004F1432"/>
    <w:rsid w:val="004F16AC"/>
    <w:rsid w:val="004F186C"/>
    <w:rsid w:val="004F313E"/>
    <w:rsid w:val="004F43FF"/>
    <w:rsid w:val="004F58CB"/>
    <w:rsid w:val="004F60A2"/>
    <w:rsid w:val="004F6B44"/>
    <w:rsid w:val="004F7261"/>
    <w:rsid w:val="004F7A57"/>
    <w:rsid w:val="00500678"/>
    <w:rsid w:val="00500CBA"/>
    <w:rsid w:val="005026F5"/>
    <w:rsid w:val="0050288B"/>
    <w:rsid w:val="005029A6"/>
    <w:rsid w:val="00502E9C"/>
    <w:rsid w:val="005037F2"/>
    <w:rsid w:val="00504B58"/>
    <w:rsid w:val="005060AE"/>
    <w:rsid w:val="005069AB"/>
    <w:rsid w:val="00506D26"/>
    <w:rsid w:val="00507603"/>
    <w:rsid w:val="00507912"/>
    <w:rsid w:val="00507B15"/>
    <w:rsid w:val="00507B1B"/>
    <w:rsid w:val="00507D4B"/>
    <w:rsid w:val="005103F1"/>
    <w:rsid w:val="00510844"/>
    <w:rsid w:val="00511DB9"/>
    <w:rsid w:val="00513517"/>
    <w:rsid w:val="005170A2"/>
    <w:rsid w:val="0052037C"/>
    <w:rsid w:val="00520508"/>
    <w:rsid w:val="00520D50"/>
    <w:rsid w:val="005210F1"/>
    <w:rsid w:val="00521B4A"/>
    <w:rsid w:val="00522AAA"/>
    <w:rsid w:val="005235CD"/>
    <w:rsid w:val="0052479C"/>
    <w:rsid w:val="00525825"/>
    <w:rsid w:val="005265D1"/>
    <w:rsid w:val="005273BC"/>
    <w:rsid w:val="00530A21"/>
    <w:rsid w:val="00530D25"/>
    <w:rsid w:val="005319F6"/>
    <w:rsid w:val="00531D7E"/>
    <w:rsid w:val="005323FB"/>
    <w:rsid w:val="00532AD4"/>
    <w:rsid w:val="005333D8"/>
    <w:rsid w:val="005337CE"/>
    <w:rsid w:val="0053520C"/>
    <w:rsid w:val="00535C3B"/>
    <w:rsid w:val="005368CA"/>
    <w:rsid w:val="0053781C"/>
    <w:rsid w:val="00540445"/>
    <w:rsid w:val="00540565"/>
    <w:rsid w:val="00540752"/>
    <w:rsid w:val="005413A6"/>
    <w:rsid w:val="005413D0"/>
    <w:rsid w:val="005415A8"/>
    <w:rsid w:val="0054192D"/>
    <w:rsid w:val="00542AB7"/>
    <w:rsid w:val="005430F3"/>
    <w:rsid w:val="00544E70"/>
    <w:rsid w:val="00546433"/>
    <w:rsid w:val="0054681E"/>
    <w:rsid w:val="00547551"/>
    <w:rsid w:val="00547BEF"/>
    <w:rsid w:val="00547C1A"/>
    <w:rsid w:val="00550338"/>
    <w:rsid w:val="00550B71"/>
    <w:rsid w:val="00551389"/>
    <w:rsid w:val="00552BA5"/>
    <w:rsid w:val="00552C80"/>
    <w:rsid w:val="0055304B"/>
    <w:rsid w:val="00554834"/>
    <w:rsid w:val="005548AB"/>
    <w:rsid w:val="00554F03"/>
    <w:rsid w:val="005552EE"/>
    <w:rsid w:val="00555C4C"/>
    <w:rsid w:val="0055654E"/>
    <w:rsid w:val="005574C4"/>
    <w:rsid w:val="00557746"/>
    <w:rsid w:val="00560654"/>
    <w:rsid w:val="00562A02"/>
    <w:rsid w:val="00563039"/>
    <w:rsid w:val="005643BE"/>
    <w:rsid w:val="00564AAF"/>
    <w:rsid w:val="0056551E"/>
    <w:rsid w:val="005656B1"/>
    <w:rsid w:val="00565E0E"/>
    <w:rsid w:val="005675AC"/>
    <w:rsid w:val="00567E55"/>
    <w:rsid w:val="005705FB"/>
    <w:rsid w:val="00571B24"/>
    <w:rsid w:val="005724E6"/>
    <w:rsid w:val="005725EF"/>
    <w:rsid w:val="00574F49"/>
    <w:rsid w:val="005751C2"/>
    <w:rsid w:val="00576C40"/>
    <w:rsid w:val="005777D0"/>
    <w:rsid w:val="0058051E"/>
    <w:rsid w:val="0058218D"/>
    <w:rsid w:val="00582893"/>
    <w:rsid w:val="005829B3"/>
    <w:rsid w:val="00582BE8"/>
    <w:rsid w:val="00583698"/>
    <w:rsid w:val="00583BC5"/>
    <w:rsid w:val="0058484C"/>
    <w:rsid w:val="00584A6C"/>
    <w:rsid w:val="00585E14"/>
    <w:rsid w:val="00586140"/>
    <w:rsid w:val="00587444"/>
    <w:rsid w:val="00587A40"/>
    <w:rsid w:val="00590D2D"/>
    <w:rsid w:val="00590DD9"/>
    <w:rsid w:val="00590DF1"/>
    <w:rsid w:val="00593397"/>
    <w:rsid w:val="00593967"/>
    <w:rsid w:val="00594848"/>
    <w:rsid w:val="005955AD"/>
    <w:rsid w:val="005955DB"/>
    <w:rsid w:val="00595972"/>
    <w:rsid w:val="0059614D"/>
    <w:rsid w:val="0059644E"/>
    <w:rsid w:val="00597A16"/>
    <w:rsid w:val="005A06C4"/>
    <w:rsid w:val="005A0718"/>
    <w:rsid w:val="005A1A30"/>
    <w:rsid w:val="005A1CBF"/>
    <w:rsid w:val="005A3334"/>
    <w:rsid w:val="005A3FB0"/>
    <w:rsid w:val="005A4239"/>
    <w:rsid w:val="005A5007"/>
    <w:rsid w:val="005A59F0"/>
    <w:rsid w:val="005A655A"/>
    <w:rsid w:val="005B00EC"/>
    <w:rsid w:val="005B1468"/>
    <w:rsid w:val="005B3575"/>
    <w:rsid w:val="005B42AC"/>
    <w:rsid w:val="005B4F29"/>
    <w:rsid w:val="005B7424"/>
    <w:rsid w:val="005B7A9F"/>
    <w:rsid w:val="005C073E"/>
    <w:rsid w:val="005C1780"/>
    <w:rsid w:val="005C2B7A"/>
    <w:rsid w:val="005C2CE9"/>
    <w:rsid w:val="005C3606"/>
    <w:rsid w:val="005C3DF0"/>
    <w:rsid w:val="005C3F84"/>
    <w:rsid w:val="005C5356"/>
    <w:rsid w:val="005C6572"/>
    <w:rsid w:val="005C65DB"/>
    <w:rsid w:val="005C7523"/>
    <w:rsid w:val="005D0A7F"/>
    <w:rsid w:val="005D16B5"/>
    <w:rsid w:val="005D2C32"/>
    <w:rsid w:val="005D30C9"/>
    <w:rsid w:val="005D359E"/>
    <w:rsid w:val="005D35E8"/>
    <w:rsid w:val="005D3935"/>
    <w:rsid w:val="005D42C7"/>
    <w:rsid w:val="005D443B"/>
    <w:rsid w:val="005D5701"/>
    <w:rsid w:val="005D58D3"/>
    <w:rsid w:val="005D594F"/>
    <w:rsid w:val="005D5AB5"/>
    <w:rsid w:val="005D5C9E"/>
    <w:rsid w:val="005D5F06"/>
    <w:rsid w:val="005D749A"/>
    <w:rsid w:val="005E01CB"/>
    <w:rsid w:val="005E0687"/>
    <w:rsid w:val="005E06EE"/>
    <w:rsid w:val="005E07B5"/>
    <w:rsid w:val="005E24DF"/>
    <w:rsid w:val="005E3E59"/>
    <w:rsid w:val="005E45FF"/>
    <w:rsid w:val="005E56CE"/>
    <w:rsid w:val="005E639D"/>
    <w:rsid w:val="005E63E8"/>
    <w:rsid w:val="005E7B81"/>
    <w:rsid w:val="005F0726"/>
    <w:rsid w:val="005F1522"/>
    <w:rsid w:val="005F1EF2"/>
    <w:rsid w:val="005F2462"/>
    <w:rsid w:val="005F24EE"/>
    <w:rsid w:val="005F2940"/>
    <w:rsid w:val="005F3F38"/>
    <w:rsid w:val="005F48D4"/>
    <w:rsid w:val="005F77B4"/>
    <w:rsid w:val="00600003"/>
    <w:rsid w:val="0060086E"/>
    <w:rsid w:val="006016B4"/>
    <w:rsid w:val="00601856"/>
    <w:rsid w:val="00602657"/>
    <w:rsid w:val="006026E3"/>
    <w:rsid w:val="006040BF"/>
    <w:rsid w:val="00604ED1"/>
    <w:rsid w:val="006058DA"/>
    <w:rsid w:val="00605CCB"/>
    <w:rsid w:val="00605FA1"/>
    <w:rsid w:val="00606566"/>
    <w:rsid w:val="006106B5"/>
    <w:rsid w:val="006115A1"/>
    <w:rsid w:val="0061191E"/>
    <w:rsid w:val="00611E1B"/>
    <w:rsid w:val="00613169"/>
    <w:rsid w:val="0061391E"/>
    <w:rsid w:val="00614601"/>
    <w:rsid w:val="006151DE"/>
    <w:rsid w:val="00615216"/>
    <w:rsid w:val="0061552B"/>
    <w:rsid w:val="00616F62"/>
    <w:rsid w:val="0061731B"/>
    <w:rsid w:val="006173AD"/>
    <w:rsid w:val="006175F2"/>
    <w:rsid w:val="00617BF2"/>
    <w:rsid w:val="00620B36"/>
    <w:rsid w:val="00620E9F"/>
    <w:rsid w:val="00621D65"/>
    <w:rsid w:val="006234AF"/>
    <w:rsid w:val="00626791"/>
    <w:rsid w:val="00626961"/>
    <w:rsid w:val="006276C6"/>
    <w:rsid w:val="00633107"/>
    <w:rsid w:val="00633223"/>
    <w:rsid w:val="00634CFF"/>
    <w:rsid w:val="006357C6"/>
    <w:rsid w:val="00636C3A"/>
    <w:rsid w:val="00637670"/>
    <w:rsid w:val="00640080"/>
    <w:rsid w:val="00640175"/>
    <w:rsid w:val="00640574"/>
    <w:rsid w:val="00640ABD"/>
    <w:rsid w:val="006411E2"/>
    <w:rsid w:val="00642378"/>
    <w:rsid w:val="00642A93"/>
    <w:rsid w:val="006431C0"/>
    <w:rsid w:val="00643930"/>
    <w:rsid w:val="00644981"/>
    <w:rsid w:val="00644B9C"/>
    <w:rsid w:val="00645E64"/>
    <w:rsid w:val="006461DC"/>
    <w:rsid w:val="00651074"/>
    <w:rsid w:val="00651217"/>
    <w:rsid w:val="00652350"/>
    <w:rsid w:val="00653600"/>
    <w:rsid w:val="0065370E"/>
    <w:rsid w:val="006542B4"/>
    <w:rsid w:val="006548AA"/>
    <w:rsid w:val="0065514A"/>
    <w:rsid w:val="006552BE"/>
    <w:rsid w:val="00656266"/>
    <w:rsid w:val="00656399"/>
    <w:rsid w:val="006574D8"/>
    <w:rsid w:val="00657985"/>
    <w:rsid w:val="00657AB6"/>
    <w:rsid w:val="00657D9F"/>
    <w:rsid w:val="0066038B"/>
    <w:rsid w:val="00660406"/>
    <w:rsid w:val="0066143A"/>
    <w:rsid w:val="00662139"/>
    <w:rsid w:val="00662291"/>
    <w:rsid w:val="0066299D"/>
    <w:rsid w:val="00663337"/>
    <w:rsid w:val="006633FA"/>
    <w:rsid w:val="00663475"/>
    <w:rsid w:val="00663BDE"/>
    <w:rsid w:val="0066406D"/>
    <w:rsid w:val="0066469C"/>
    <w:rsid w:val="00664736"/>
    <w:rsid w:val="006665C7"/>
    <w:rsid w:val="00667A19"/>
    <w:rsid w:val="00670570"/>
    <w:rsid w:val="006708C0"/>
    <w:rsid w:val="00671683"/>
    <w:rsid w:val="006716FC"/>
    <w:rsid w:val="0067242A"/>
    <w:rsid w:val="00673077"/>
    <w:rsid w:val="00674435"/>
    <w:rsid w:val="00674C09"/>
    <w:rsid w:val="0067585E"/>
    <w:rsid w:val="00676807"/>
    <w:rsid w:val="0068197F"/>
    <w:rsid w:val="0068264D"/>
    <w:rsid w:val="00682E61"/>
    <w:rsid w:val="00683693"/>
    <w:rsid w:val="00685143"/>
    <w:rsid w:val="00685386"/>
    <w:rsid w:val="0068544F"/>
    <w:rsid w:val="00686FC2"/>
    <w:rsid w:val="006876D3"/>
    <w:rsid w:val="00687D5D"/>
    <w:rsid w:val="00690046"/>
    <w:rsid w:val="00691BFA"/>
    <w:rsid w:val="00692A0E"/>
    <w:rsid w:val="00692C49"/>
    <w:rsid w:val="00692E6B"/>
    <w:rsid w:val="006939E7"/>
    <w:rsid w:val="006940A3"/>
    <w:rsid w:val="00694DA4"/>
    <w:rsid w:val="00695133"/>
    <w:rsid w:val="00695366"/>
    <w:rsid w:val="006961F5"/>
    <w:rsid w:val="0069672A"/>
    <w:rsid w:val="006968D7"/>
    <w:rsid w:val="00697703"/>
    <w:rsid w:val="006A0062"/>
    <w:rsid w:val="006A1CAA"/>
    <w:rsid w:val="006A1D89"/>
    <w:rsid w:val="006A1E21"/>
    <w:rsid w:val="006A1EED"/>
    <w:rsid w:val="006A2FBE"/>
    <w:rsid w:val="006A3EAA"/>
    <w:rsid w:val="006A46CE"/>
    <w:rsid w:val="006A5232"/>
    <w:rsid w:val="006A531F"/>
    <w:rsid w:val="006A5C17"/>
    <w:rsid w:val="006A6B63"/>
    <w:rsid w:val="006A7AA4"/>
    <w:rsid w:val="006B0312"/>
    <w:rsid w:val="006B041E"/>
    <w:rsid w:val="006B05E6"/>
    <w:rsid w:val="006B2501"/>
    <w:rsid w:val="006B5ABB"/>
    <w:rsid w:val="006B6A29"/>
    <w:rsid w:val="006B6D53"/>
    <w:rsid w:val="006B6D99"/>
    <w:rsid w:val="006B719A"/>
    <w:rsid w:val="006B762A"/>
    <w:rsid w:val="006C0446"/>
    <w:rsid w:val="006C1582"/>
    <w:rsid w:val="006C203C"/>
    <w:rsid w:val="006C3290"/>
    <w:rsid w:val="006C3625"/>
    <w:rsid w:val="006C478D"/>
    <w:rsid w:val="006C4B59"/>
    <w:rsid w:val="006C4F1D"/>
    <w:rsid w:val="006C50F6"/>
    <w:rsid w:val="006C6611"/>
    <w:rsid w:val="006C6CBB"/>
    <w:rsid w:val="006C7315"/>
    <w:rsid w:val="006C7461"/>
    <w:rsid w:val="006D0B82"/>
    <w:rsid w:val="006D2012"/>
    <w:rsid w:val="006D49CE"/>
    <w:rsid w:val="006D4CBE"/>
    <w:rsid w:val="006D56E6"/>
    <w:rsid w:val="006D5A77"/>
    <w:rsid w:val="006D721A"/>
    <w:rsid w:val="006D7549"/>
    <w:rsid w:val="006E13B6"/>
    <w:rsid w:val="006E22D8"/>
    <w:rsid w:val="006E2AC5"/>
    <w:rsid w:val="006E2CAF"/>
    <w:rsid w:val="006E3639"/>
    <w:rsid w:val="006E4FB2"/>
    <w:rsid w:val="006E5AF1"/>
    <w:rsid w:val="006E5B67"/>
    <w:rsid w:val="006E654C"/>
    <w:rsid w:val="006E7267"/>
    <w:rsid w:val="006E7574"/>
    <w:rsid w:val="006E7EF0"/>
    <w:rsid w:val="006E7FFD"/>
    <w:rsid w:val="006F0ADF"/>
    <w:rsid w:val="006F15C7"/>
    <w:rsid w:val="006F1D0F"/>
    <w:rsid w:val="006F2ADD"/>
    <w:rsid w:val="006F2FEF"/>
    <w:rsid w:val="006F3CF3"/>
    <w:rsid w:val="006F3F91"/>
    <w:rsid w:val="006F443E"/>
    <w:rsid w:val="006F4B85"/>
    <w:rsid w:val="006F5FD7"/>
    <w:rsid w:val="006F62F7"/>
    <w:rsid w:val="006F6D02"/>
    <w:rsid w:val="006F6E67"/>
    <w:rsid w:val="006F719D"/>
    <w:rsid w:val="00701501"/>
    <w:rsid w:val="007015D5"/>
    <w:rsid w:val="00701BDE"/>
    <w:rsid w:val="00702226"/>
    <w:rsid w:val="007029CD"/>
    <w:rsid w:val="00702C90"/>
    <w:rsid w:val="0070402C"/>
    <w:rsid w:val="00704BAE"/>
    <w:rsid w:val="00704C1D"/>
    <w:rsid w:val="00704F66"/>
    <w:rsid w:val="007050EA"/>
    <w:rsid w:val="007059B8"/>
    <w:rsid w:val="0070664A"/>
    <w:rsid w:val="0070688C"/>
    <w:rsid w:val="00706EAF"/>
    <w:rsid w:val="00707292"/>
    <w:rsid w:val="0071116C"/>
    <w:rsid w:val="007127C7"/>
    <w:rsid w:val="007134C1"/>
    <w:rsid w:val="00713803"/>
    <w:rsid w:val="00713FEA"/>
    <w:rsid w:val="00714FB9"/>
    <w:rsid w:val="00715A06"/>
    <w:rsid w:val="00717695"/>
    <w:rsid w:val="007201BC"/>
    <w:rsid w:val="00720328"/>
    <w:rsid w:val="00722081"/>
    <w:rsid w:val="00722A49"/>
    <w:rsid w:val="00722DAE"/>
    <w:rsid w:val="00722F32"/>
    <w:rsid w:val="007237FA"/>
    <w:rsid w:val="00723FB6"/>
    <w:rsid w:val="007246EA"/>
    <w:rsid w:val="00725FA0"/>
    <w:rsid w:val="00726A0F"/>
    <w:rsid w:val="00726B76"/>
    <w:rsid w:val="00726E36"/>
    <w:rsid w:val="007273C6"/>
    <w:rsid w:val="007303F4"/>
    <w:rsid w:val="00730964"/>
    <w:rsid w:val="00732697"/>
    <w:rsid w:val="00733226"/>
    <w:rsid w:val="00734204"/>
    <w:rsid w:val="00734BBE"/>
    <w:rsid w:val="00736A3F"/>
    <w:rsid w:val="00737BD1"/>
    <w:rsid w:val="00740D24"/>
    <w:rsid w:val="00742A66"/>
    <w:rsid w:val="007452BC"/>
    <w:rsid w:val="007455BE"/>
    <w:rsid w:val="00746BC2"/>
    <w:rsid w:val="00747744"/>
    <w:rsid w:val="00750E30"/>
    <w:rsid w:val="00752223"/>
    <w:rsid w:val="00753C2F"/>
    <w:rsid w:val="00753D41"/>
    <w:rsid w:val="007540C0"/>
    <w:rsid w:val="007542C6"/>
    <w:rsid w:val="007545E1"/>
    <w:rsid w:val="007554B1"/>
    <w:rsid w:val="00755869"/>
    <w:rsid w:val="0075605C"/>
    <w:rsid w:val="00756630"/>
    <w:rsid w:val="007568E5"/>
    <w:rsid w:val="007574E9"/>
    <w:rsid w:val="007578EA"/>
    <w:rsid w:val="00757ED9"/>
    <w:rsid w:val="00760478"/>
    <w:rsid w:val="00761873"/>
    <w:rsid w:val="00761B0A"/>
    <w:rsid w:val="007625C3"/>
    <w:rsid w:val="007631A8"/>
    <w:rsid w:val="0076359E"/>
    <w:rsid w:val="007642E1"/>
    <w:rsid w:val="007644D4"/>
    <w:rsid w:val="00764E76"/>
    <w:rsid w:val="007661EC"/>
    <w:rsid w:val="007663B8"/>
    <w:rsid w:val="007665FD"/>
    <w:rsid w:val="007668E9"/>
    <w:rsid w:val="00766918"/>
    <w:rsid w:val="00767299"/>
    <w:rsid w:val="0076752F"/>
    <w:rsid w:val="00770C3A"/>
    <w:rsid w:val="00770F9F"/>
    <w:rsid w:val="00770FF7"/>
    <w:rsid w:val="00771DEB"/>
    <w:rsid w:val="00772672"/>
    <w:rsid w:val="00772EC9"/>
    <w:rsid w:val="007732CD"/>
    <w:rsid w:val="0077409F"/>
    <w:rsid w:val="0077420E"/>
    <w:rsid w:val="007744D3"/>
    <w:rsid w:val="00774E93"/>
    <w:rsid w:val="00775FD2"/>
    <w:rsid w:val="00776316"/>
    <w:rsid w:val="007779D6"/>
    <w:rsid w:val="00777E0B"/>
    <w:rsid w:val="007808C7"/>
    <w:rsid w:val="00780D76"/>
    <w:rsid w:val="00783847"/>
    <w:rsid w:val="0078390E"/>
    <w:rsid w:val="00783A0A"/>
    <w:rsid w:val="00786B7C"/>
    <w:rsid w:val="00786DE9"/>
    <w:rsid w:val="00787549"/>
    <w:rsid w:val="0079067F"/>
    <w:rsid w:val="0079068C"/>
    <w:rsid w:val="00790B60"/>
    <w:rsid w:val="00791975"/>
    <w:rsid w:val="00791E6B"/>
    <w:rsid w:val="00791F80"/>
    <w:rsid w:val="00792394"/>
    <w:rsid w:val="0079460F"/>
    <w:rsid w:val="0079462D"/>
    <w:rsid w:val="0079543E"/>
    <w:rsid w:val="007956D0"/>
    <w:rsid w:val="0079660C"/>
    <w:rsid w:val="00796B14"/>
    <w:rsid w:val="00796BF9"/>
    <w:rsid w:val="00797D27"/>
    <w:rsid w:val="007A14F1"/>
    <w:rsid w:val="007A24EC"/>
    <w:rsid w:val="007A27B0"/>
    <w:rsid w:val="007A2AB1"/>
    <w:rsid w:val="007A34B5"/>
    <w:rsid w:val="007A381A"/>
    <w:rsid w:val="007A4117"/>
    <w:rsid w:val="007A49E9"/>
    <w:rsid w:val="007A6EF1"/>
    <w:rsid w:val="007A78B0"/>
    <w:rsid w:val="007B02C4"/>
    <w:rsid w:val="007B05DB"/>
    <w:rsid w:val="007B05FF"/>
    <w:rsid w:val="007B159F"/>
    <w:rsid w:val="007B1900"/>
    <w:rsid w:val="007B1F7D"/>
    <w:rsid w:val="007B285B"/>
    <w:rsid w:val="007B3280"/>
    <w:rsid w:val="007B49F3"/>
    <w:rsid w:val="007B5565"/>
    <w:rsid w:val="007B60FA"/>
    <w:rsid w:val="007B7548"/>
    <w:rsid w:val="007B7A58"/>
    <w:rsid w:val="007C14D3"/>
    <w:rsid w:val="007C1A25"/>
    <w:rsid w:val="007C2237"/>
    <w:rsid w:val="007C22E1"/>
    <w:rsid w:val="007C24C9"/>
    <w:rsid w:val="007C26B7"/>
    <w:rsid w:val="007C280E"/>
    <w:rsid w:val="007C4A34"/>
    <w:rsid w:val="007C55E1"/>
    <w:rsid w:val="007C5E1F"/>
    <w:rsid w:val="007C6401"/>
    <w:rsid w:val="007C7828"/>
    <w:rsid w:val="007D02C9"/>
    <w:rsid w:val="007D0628"/>
    <w:rsid w:val="007D18FD"/>
    <w:rsid w:val="007D3435"/>
    <w:rsid w:val="007D3598"/>
    <w:rsid w:val="007D39E4"/>
    <w:rsid w:val="007D3E79"/>
    <w:rsid w:val="007D671F"/>
    <w:rsid w:val="007D7950"/>
    <w:rsid w:val="007E1D6B"/>
    <w:rsid w:val="007E358F"/>
    <w:rsid w:val="007E43E8"/>
    <w:rsid w:val="007E49D8"/>
    <w:rsid w:val="007E4FD7"/>
    <w:rsid w:val="007E5527"/>
    <w:rsid w:val="007E5C45"/>
    <w:rsid w:val="007E6904"/>
    <w:rsid w:val="007E6ADF"/>
    <w:rsid w:val="007E6DC5"/>
    <w:rsid w:val="007E7512"/>
    <w:rsid w:val="007E7534"/>
    <w:rsid w:val="007F14C8"/>
    <w:rsid w:val="007F29F2"/>
    <w:rsid w:val="007F33B3"/>
    <w:rsid w:val="007F3553"/>
    <w:rsid w:val="007F5A5F"/>
    <w:rsid w:val="007F5BF5"/>
    <w:rsid w:val="007F65DB"/>
    <w:rsid w:val="007F76AA"/>
    <w:rsid w:val="007F784F"/>
    <w:rsid w:val="00801564"/>
    <w:rsid w:val="0080200C"/>
    <w:rsid w:val="0080229D"/>
    <w:rsid w:val="00803B47"/>
    <w:rsid w:val="00803F8A"/>
    <w:rsid w:val="00805121"/>
    <w:rsid w:val="00805DF6"/>
    <w:rsid w:val="00806234"/>
    <w:rsid w:val="008063BC"/>
    <w:rsid w:val="008066A8"/>
    <w:rsid w:val="008075A4"/>
    <w:rsid w:val="00810AA2"/>
    <w:rsid w:val="00810EED"/>
    <w:rsid w:val="00811048"/>
    <w:rsid w:val="00812062"/>
    <w:rsid w:val="008129BF"/>
    <w:rsid w:val="008145BA"/>
    <w:rsid w:val="00814998"/>
    <w:rsid w:val="00814FA5"/>
    <w:rsid w:val="00815949"/>
    <w:rsid w:val="008163A3"/>
    <w:rsid w:val="00816A21"/>
    <w:rsid w:val="00816BED"/>
    <w:rsid w:val="0081701D"/>
    <w:rsid w:val="0081752B"/>
    <w:rsid w:val="00817E2D"/>
    <w:rsid w:val="00817E9B"/>
    <w:rsid w:val="00822830"/>
    <w:rsid w:val="00823941"/>
    <w:rsid w:val="00823B10"/>
    <w:rsid w:val="0082530D"/>
    <w:rsid w:val="00825327"/>
    <w:rsid w:val="00825D7A"/>
    <w:rsid w:val="00826F2C"/>
    <w:rsid w:val="0083024C"/>
    <w:rsid w:val="00830B75"/>
    <w:rsid w:val="008311A3"/>
    <w:rsid w:val="00831D89"/>
    <w:rsid w:val="00833191"/>
    <w:rsid w:val="0083374D"/>
    <w:rsid w:val="00834613"/>
    <w:rsid w:val="00834A18"/>
    <w:rsid w:val="00834B76"/>
    <w:rsid w:val="00834BC6"/>
    <w:rsid w:val="008361C9"/>
    <w:rsid w:val="0083626C"/>
    <w:rsid w:val="008362AF"/>
    <w:rsid w:val="0083672E"/>
    <w:rsid w:val="008372DC"/>
    <w:rsid w:val="00837C27"/>
    <w:rsid w:val="0084083C"/>
    <w:rsid w:val="00840B6D"/>
    <w:rsid w:val="00840DC1"/>
    <w:rsid w:val="00841477"/>
    <w:rsid w:val="008418D4"/>
    <w:rsid w:val="00841B67"/>
    <w:rsid w:val="00842049"/>
    <w:rsid w:val="00844C29"/>
    <w:rsid w:val="00845136"/>
    <w:rsid w:val="00845D57"/>
    <w:rsid w:val="00845F00"/>
    <w:rsid w:val="00845FC0"/>
    <w:rsid w:val="008466F0"/>
    <w:rsid w:val="00846722"/>
    <w:rsid w:val="00847D92"/>
    <w:rsid w:val="00850187"/>
    <w:rsid w:val="00850311"/>
    <w:rsid w:val="00851A92"/>
    <w:rsid w:val="00851B49"/>
    <w:rsid w:val="00851E9E"/>
    <w:rsid w:val="008539F2"/>
    <w:rsid w:val="00854405"/>
    <w:rsid w:val="00855618"/>
    <w:rsid w:val="00855A85"/>
    <w:rsid w:val="00856052"/>
    <w:rsid w:val="0085663E"/>
    <w:rsid w:val="00856A56"/>
    <w:rsid w:val="0085742C"/>
    <w:rsid w:val="008601E4"/>
    <w:rsid w:val="00861D01"/>
    <w:rsid w:val="00862007"/>
    <w:rsid w:val="00862F2F"/>
    <w:rsid w:val="00862F41"/>
    <w:rsid w:val="00862FF8"/>
    <w:rsid w:val="0086347C"/>
    <w:rsid w:val="00863688"/>
    <w:rsid w:val="0086473E"/>
    <w:rsid w:val="0086528C"/>
    <w:rsid w:val="00865DF3"/>
    <w:rsid w:val="00865FF6"/>
    <w:rsid w:val="008661A1"/>
    <w:rsid w:val="0086676D"/>
    <w:rsid w:val="00867298"/>
    <w:rsid w:val="008678DD"/>
    <w:rsid w:val="008703B3"/>
    <w:rsid w:val="0087082B"/>
    <w:rsid w:val="008718B8"/>
    <w:rsid w:val="0087203C"/>
    <w:rsid w:val="00872902"/>
    <w:rsid w:val="00872EDE"/>
    <w:rsid w:val="00873715"/>
    <w:rsid w:val="0087481E"/>
    <w:rsid w:val="008750AE"/>
    <w:rsid w:val="00877DB2"/>
    <w:rsid w:val="00881719"/>
    <w:rsid w:val="00882798"/>
    <w:rsid w:val="0088339A"/>
    <w:rsid w:val="0088399D"/>
    <w:rsid w:val="00884BB0"/>
    <w:rsid w:val="00884D40"/>
    <w:rsid w:val="0088595F"/>
    <w:rsid w:val="00887278"/>
    <w:rsid w:val="008879F5"/>
    <w:rsid w:val="00887AEA"/>
    <w:rsid w:val="0089048E"/>
    <w:rsid w:val="0089088A"/>
    <w:rsid w:val="008916C9"/>
    <w:rsid w:val="00891927"/>
    <w:rsid w:val="00892629"/>
    <w:rsid w:val="00892699"/>
    <w:rsid w:val="00892CBF"/>
    <w:rsid w:val="00892D56"/>
    <w:rsid w:val="0089337F"/>
    <w:rsid w:val="008934AA"/>
    <w:rsid w:val="008939D9"/>
    <w:rsid w:val="00894BF2"/>
    <w:rsid w:val="00895A03"/>
    <w:rsid w:val="00895FF7"/>
    <w:rsid w:val="00896F1B"/>
    <w:rsid w:val="00897838"/>
    <w:rsid w:val="008A12AB"/>
    <w:rsid w:val="008A18B6"/>
    <w:rsid w:val="008A2203"/>
    <w:rsid w:val="008A26DD"/>
    <w:rsid w:val="008A301E"/>
    <w:rsid w:val="008A390F"/>
    <w:rsid w:val="008A3A6E"/>
    <w:rsid w:val="008A4368"/>
    <w:rsid w:val="008A4AC0"/>
    <w:rsid w:val="008A4FC5"/>
    <w:rsid w:val="008A5880"/>
    <w:rsid w:val="008A5BC8"/>
    <w:rsid w:val="008A6E86"/>
    <w:rsid w:val="008A7250"/>
    <w:rsid w:val="008A743F"/>
    <w:rsid w:val="008B04F1"/>
    <w:rsid w:val="008B0736"/>
    <w:rsid w:val="008B1180"/>
    <w:rsid w:val="008B2715"/>
    <w:rsid w:val="008B2BC6"/>
    <w:rsid w:val="008B2FEB"/>
    <w:rsid w:val="008B4902"/>
    <w:rsid w:val="008B5291"/>
    <w:rsid w:val="008B573B"/>
    <w:rsid w:val="008B5FCE"/>
    <w:rsid w:val="008B609F"/>
    <w:rsid w:val="008B6D4D"/>
    <w:rsid w:val="008B7316"/>
    <w:rsid w:val="008B743F"/>
    <w:rsid w:val="008C07FC"/>
    <w:rsid w:val="008C1CB5"/>
    <w:rsid w:val="008C36FA"/>
    <w:rsid w:val="008C3875"/>
    <w:rsid w:val="008C4C5B"/>
    <w:rsid w:val="008C4D99"/>
    <w:rsid w:val="008C4DCD"/>
    <w:rsid w:val="008C5402"/>
    <w:rsid w:val="008C67BA"/>
    <w:rsid w:val="008C71B1"/>
    <w:rsid w:val="008D00BD"/>
    <w:rsid w:val="008D060A"/>
    <w:rsid w:val="008D1A02"/>
    <w:rsid w:val="008D1F7E"/>
    <w:rsid w:val="008D2330"/>
    <w:rsid w:val="008D2A3E"/>
    <w:rsid w:val="008D2F5A"/>
    <w:rsid w:val="008D43D7"/>
    <w:rsid w:val="008D4499"/>
    <w:rsid w:val="008D5577"/>
    <w:rsid w:val="008D55D1"/>
    <w:rsid w:val="008D5796"/>
    <w:rsid w:val="008D5AA8"/>
    <w:rsid w:val="008D7BD3"/>
    <w:rsid w:val="008D7C30"/>
    <w:rsid w:val="008D7F87"/>
    <w:rsid w:val="008E0695"/>
    <w:rsid w:val="008E0871"/>
    <w:rsid w:val="008E19B9"/>
    <w:rsid w:val="008E36B1"/>
    <w:rsid w:val="008E3B34"/>
    <w:rsid w:val="008E47A9"/>
    <w:rsid w:val="008E4871"/>
    <w:rsid w:val="008E52E7"/>
    <w:rsid w:val="008E63E7"/>
    <w:rsid w:val="008E6567"/>
    <w:rsid w:val="008E6751"/>
    <w:rsid w:val="008E6E6C"/>
    <w:rsid w:val="008E7217"/>
    <w:rsid w:val="008F0789"/>
    <w:rsid w:val="008F0A84"/>
    <w:rsid w:val="008F21C4"/>
    <w:rsid w:val="008F271C"/>
    <w:rsid w:val="008F2E0E"/>
    <w:rsid w:val="008F4A1C"/>
    <w:rsid w:val="008F594B"/>
    <w:rsid w:val="008F5A84"/>
    <w:rsid w:val="008F5D3F"/>
    <w:rsid w:val="008F6774"/>
    <w:rsid w:val="008F6E80"/>
    <w:rsid w:val="008F7220"/>
    <w:rsid w:val="0090084F"/>
    <w:rsid w:val="009008F8"/>
    <w:rsid w:val="00900F55"/>
    <w:rsid w:val="00901DCA"/>
    <w:rsid w:val="00902BDF"/>
    <w:rsid w:val="00902C11"/>
    <w:rsid w:val="00903349"/>
    <w:rsid w:val="009041C2"/>
    <w:rsid w:val="009042B3"/>
    <w:rsid w:val="0090579B"/>
    <w:rsid w:val="009117A9"/>
    <w:rsid w:val="00911BFD"/>
    <w:rsid w:val="00912351"/>
    <w:rsid w:val="009127E6"/>
    <w:rsid w:val="00913394"/>
    <w:rsid w:val="009154B9"/>
    <w:rsid w:val="009155D8"/>
    <w:rsid w:val="0091699A"/>
    <w:rsid w:val="00921022"/>
    <w:rsid w:val="00921A8E"/>
    <w:rsid w:val="0092294E"/>
    <w:rsid w:val="00925339"/>
    <w:rsid w:val="009253E2"/>
    <w:rsid w:val="009270BC"/>
    <w:rsid w:val="00930DB5"/>
    <w:rsid w:val="0093109E"/>
    <w:rsid w:val="00931A9D"/>
    <w:rsid w:val="00932221"/>
    <w:rsid w:val="009322A3"/>
    <w:rsid w:val="00933416"/>
    <w:rsid w:val="00934746"/>
    <w:rsid w:val="00935CE9"/>
    <w:rsid w:val="00935FD5"/>
    <w:rsid w:val="0093678B"/>
    <w:rsid w:val="00937340"/>
    <w:rsid w:val="009401C0"/>
    <w:rsid w:val="00940CA4"/>
    <w:rsid w:val="009414B5"/>
    <w:rsid w:val="009415A2"/>
    <w:rsid w:val="00942C23"/>
    <w:rsid w:val="00943627"/>
    <w:rsid w:val="009440FF"/>
    <w:rsid w:val="00944D25"/>
    <w:rsid w:val="00945156"/>
    <w:rsid w:val="0094607F"/>
    <w:rsid w:val="00946B12"/>
    <w:rsid w:val="00946C7E"/>
    <w:rsid w:val="00950DBD"/>
    <w:rsid w:val="009518C0"/>
    <w:rsid w:val="00951B45"/>
    <w:rsid w:val="00951EF9"/>
    <w:rsid w:val="00952FFE"/>
    <w:rsid w:val="0095369F"/>
    <w:rsid w:val="009537D7"/>
    <w:rsid w:val="00955352"/>
    <w:rsid w:val="009564B4"/>
    <w:rsid w:val="0095684D"/>
    <w:rsid w:val="009568E0"/>
    <w:rsid w:val="009605AF"/>
    <w:rsid w:val="009613AA"/>
    <w:rsid w:val="009614A8"/>
    <w:rsid w:val="00961BB9"/>
    <w:rsid w:val="009626FC"/>
    <w:rsid w:val="00962E1C"/>
    <w:rsid w:val="0096331E"/>
    <w:rsid w:val="00963502"/>
    <w:rsid w:val="00963BE0"/>
    <w:rsid w:val="00965503"/>
    <w:rsid w:val="0096678A"/>
    <w:rsid w:val="009678A4"/>
    <w:rsid w:val="00967BD5"/>
    <w:rsid w:val="00970023"/>
    <w:rsid w:val="00970B78"/>
    <w:rsid w:val="0097111B"/>
    <w:rsid w:val="0097299E"/>
    <w:rsid w:val="00972A73"/>
    <w:rsid w:val="00973DA6"/>
    <w:rsid w:val="00976913"/>
    <w:rsid w:val="00977054"/>
    <w:rsid w:val="009775D2"/>
    <w:rsid w:val="00980605"/>
    <w:rsid w:val="00980CE9"/>
    <w:rsid w:val="0098119E"/>
    <w:rsid w:val="00981503"/>
    <w:rsid w:val="009815B1"/>
    <w:rsid w:val="00983558"/>
    <w:rsid w:val="00985772"/>
    <w:rsid w:val="009860CB"/>
    <w:rsid w:val="00986A53"/>
    <w:rsid w:val="00986A92"/>
    <w:rsid w:val="00986C85"/>
    <w:rsid w:val="00987062"/>
    <w:rsid w:val="009901F0"/>
    <w:rsid w:val="00990CB8"/>
    <w:rsid w:val="00991EEA"/>
    <w:rsid w:val="00992614"/>
    <w:rsid w:val="00992D41"/>
    <w:rsid w:val="009936E8"/>
    <w:rsid w:val="00993B4B"/>
    <w:rsid w:val="009A18CB"/>
    <w:rsid w:val="009A1F52"/>
    <w:rsid w:val="009A33B4"/>
    <w:rsid w:val="009A3623"/>
    <w:rsid w:val="009A3639"/>
    <w:rsid w:val="009A385A"/>
    <w:rsid w:val="009A3FD5"/>
    <w:rsid w:val="009A4BAC"/>
    <w:rsid w:val="009A4C80"/>
    <w:rsid w:val="009A4E96"/>
    <w:rsid w:val="009A51F6"/>
    <w:rsid w:val="009A6084"/>
    <w:rsid w:val="009A7AAB"/>
    <w:rsid w:val="009A7BCD"/>
    <w:rsid w:val="009B01CA"/>
    <w:rsid w:val="009B0791"/>
    <w:rsid w:val="009B152F"/>
    <w:rsid w:val="009B1BE6"/>
    <w:rsid w:val="009B2FC8"/>
    <w:rsid w:val="009B4A8E"/>
    <w:rsid w:val="009B5536"/>
    <w:rsid w:val="009B5AE1"/>
    <w:rsid w:val="009B7140"/>
    <w:rsid w:val="009B7B3F"/>
    <w:rsid w:val="009C0341"/>
    <w:rsid w:val="009C071E"/>
    <w:rsid w:val="009C0FFF"/>
    <w:rsid w:val="009C1BDF"/>
    <w:rsid w:val="009C1FCE"/>
    <w:rsid w:val="009C213B"/>
    <w:rsid w:val="009C273E"/>
    <w:rsid w:val="009C3C66"/>
    <w:rsid w:val="009C5233"/>
    <w:rsid w:val="009C6288"/>
    <w:rsid w:val="009C67B3"/>
    <w:rsid w:val="009C738F"/>
    <w:rsid w:val="009C782F"/>
    <w:rsid w:val="009C7947"/>
    <w:rsid w:val="009D13B3"/>
    <w:rsid w:val="009D309E"/>
    <w:rsid w:val="009D3B3F"/>
    <w:rsid w:val="009D4D8F"/>
    <w:rsid w:val="009D60E4"/>
    <w:rsid w:val="009D62A8"/>
    <w:rsid w:val="009D65A5"/>
    <w:rsid w:val="009D6A00"/>
    <w:rsid w:val="009D7600"/>
    <w:rsid w:val="009D7626"/>
    <w:rsid w:val="009E0019"/>
    <w:rsid w:val="009E0D18"/>
    <w:rsid w:val="009E112E"/>
    <w:rsid w:val="009E1BA4"/>
    <w:rsid w:val="009E1FEA"/>
    <w:rsid w:val="009E3123"/>
    <w:rsid w:val="009E362B"/>
    <w:rsid w:val="009E4358"/>
    <w:rsid w:val="009E475D"/>
    <w:rsid w:val="009E4A67"/>
    <w:rsid w:val="009E5B7B"/>
    <w:rsid w:val="009E5F6E"/>
    <w:rsid w:val="009E60A9"/>
    <w:rsid w:val="009E6D89"/>
    <w:rsid w:val="009F2010"/>
    <w:rsid w:val="009F23BD"/>
    <w:rsid w:val="009F2DBA"/>
    <w:rsid w:val="009F2EE3"/>
    <w:rsid w:val="009F2F9C"/>
    <w:rsid w:val="009F3AF4"/>
    <w:rsid w:val="009F3D62"/>
    <w:rsid w:val="009F54D0"/>
    <w:rsid w:val="009F70AC"/>
    <w:rsid w:val="009F7239"/>
    <w:rsid w:val="009F72B6"/>
    <w:rsid w:val="009F780C"/>
    <w:rsid w:val="00A00889"/>
    <w:rsid w:val="00A013C5"/>
    <w:rsid w:val="00A013E7"/>
    <w:rsid w:val="00A02A53"/>
    <w:rsid w:val="00A031DC"/>
    <w:rsid w:val="00A03966"/>
    <w:rsid w:val="00A039EE"/>
    <w:rsid w:val="00A04530"/>
    <w:rsid w:val="00A05149"/>
    <w:rsid w:val="00A05558"/>
    <w:rsid w:val="00A05B9C"/>
    <w:rsid w:val="00A06C32"/>
    <w:rsid w:val="00A0753A"/>
    <w:rsid w:val="00A1086C"/>
    <w:rsid w:val="00A1119A"/>
    <w:rsid w:val="00A1334F"/>
    <w:rsid w:val="00A1372E"/>
    <w:rsid w:val="00A13FCD"/>
    <w:rsid w:val="00A14AA6"/>
    <w:rsid w:val="00A15374"/>
    <w:rsid w:val="00A153FB"/>
    <w:rsid w:val="00A16735"/>
    <w:rsid w:val="00A209CF"/>
    <w:rsid w:val="00A21509"/>
    <w:rsid w:val="00A21D1F"/>
    <w:rsid w:val="00A23559"/>
    <w:rsid w:val="00A24B3E"/>
    <w:rsid w:val="00A24EEE"/>
    <w:rsid w:val="00A250B0"/>
    <w:rsid w:val="00A251B7"/>
    <w:rsid w:val="00A26A14"/>
    <w:rsid w:val="00A300FC"/>
    <w:rsid w:val="00A31939"/>
    <w:rsid w:val="00A32D60"/>
    <w:rsid w:val="00A339C1"/>
    <w:rsid w:val="00A34BFD"/>
    <w:rsid w:val="00A3534A"/>
    <w:rsid w:val="00A35591"/>
    <w:rsid w:val="00A35729"/>
    <w:rsid w:val="00A3598B"/>
    <w:rsid w:val="00A35FA8"/>
    <w:rsid w:val="00A37982"/>
    <w:rsid w:val="00A400DA"/>
    <w:rsid w:val="00A40634"/>
    <w:rsid w:val="00A417CD"/>
    <w:rsid w:val="00A419EF"/>
    <w:rsid w:val="00A41B87"/>
    <w:rsid w:val="00A41D2F"/>
    <w:rsid w:val="00A427F9"/>
    <w:rsid w:val="00A430B3"/>
    <w:rsid w:val="00A46070"/>
    <w:rsid w:val="00A46097"/>
    <w:rsid w:val="00A46E27"/>
    <w:rsid w:val="00A475DE"/>
    <w:rsid w:val="00A47748"/>
    <w:rsid w:val="00A47837"/>
    <w:rsid w:val="00A50576"/>
    <w:rsid w:val="00A52640"/>
    <w:rsid w:val="00A53EB6"/>
    <w:rsid w:val="00A549C1"/>
    <w:rsid w:val="00A551E2"/>
    <w:rsid w:val="00A55414"/>
    <w:rsid w:val="00A56A41"/>
    <w:rsid w:val="00A56D9F"/>
    <w:rsid w:val="00A57626"/>
    <w:rsid w:val="00A617CD"/>
    <w:rsid w:val="00A61A57"/>
    <w:rsid w:val="00A61DEC"/>
    <w:rsid w:val="00A623E8"/>
    <w:rsid w:val="00A6422E"/>
    <w:rsid w:val="00A64ED1"/>
    <w:rsid w:val="00A65B20"/>
    <w:rsid w:val="00A6679E"/>
    <w:rsid w:val="00A678CC"/>
    <w:rsid w:val="00A70038"/>
    <w:rsid w:val="00A7018A"/>
    <w:rsid w:val="00A7075C"/>
    <w:rsid w:val="00A709B3"/>
    <w:rsid w:val="00A71C68"/>
    <w:rsid w:val="00A720C4"/>
    <w:rsid w:val="00A7218D"/>
    <w:rsid w:val="00A74137"/>
    <w:rsid w:val="00A74D32"/>
    <w:rsid w:val="00A750D6"/>
    <w:rsid w:val="00A75F4D"/>
    <w:rsid w:val="00A76184"/>
    <w:rsid w:val="00A76ACF"/>
    <w:rsid w:val="00A77A21"/>
    <w:rsid w:val="00A80EA7"/>
    <w:rsid w:val="00A814A8"/>
    <w:rsid w:val="00A822F5"/>
    <w:rsid w:val="00A85AAA"/>
    <w:rsid w:val="00A86B4C"/>
    <w:rsid w:val="00A87677"/>
    <w:rsid w:val="00A901A1"/>
    <w:rsid w:val="00A909CA"/>
    <w:rsid w:val="00A90A55"/>
    <w:rsid w:val="00A91954"/>
    <w:rsid w:val="00A91C20"/>
    <w:rsid w:val="00A93E6C"/>
    <w:rsid w:val="00A97BB4"/>
    <w:rsid w:val="00A97C19"/>
    <w:rsid w:val="00AA1594"/>
    <w:rsid w:val="00AA1884"/>
    <w:rsid w:val="00AA2FB1"/>
    <w:rsid w:val="00AA44C5"/>
    <w:rsid w:val="00AA5140"/>
    <w:rsid w:val="00AA5B86"/>
    <w:rsid w:val="00AA5CC1"/>
    <w:rsid w:val="00AA712E"/>
    <w:rsid w:val="00AA7309"/>
    <w:rsid w:val="00AA74F2"/>
    <w:rsid w:val="00AA7AE1"/>
    <w:rsid w:val="00AB0B3D"/>
    <w:rsid w:val="00AB2099"/>
    <w:rsid w:val="00AB22CF"/>
    <w:rsid w:val="00AB2D5C"/>
    <w:rsid w:val="00AB2EC1"/>
    <w:rsid w:val="00AB54E6"/>
    <w:rsid w:val="00AB58DB"/>
    <w:rsid w:val="00AB75E6"/>
    <w:rsid w:val="00AC06A9"/>
    <w:rsid w:val="00AC182F"/>
    <w:rsid w:val="00AC3039"/>
    <w:rsid w:val="00AC379F"/>
    <w:rsid w:val="00AC3A2C"/>
    <w:rsid w:val="00AC3FBD"/>
    <w:rsid w:val="00AC4CA6"/>
    <w:rsid w:val="00AC5533"/>
    <w:rsid w:val="00AC5929"/>
    <w:rsid w:val="00AC5F8D"/>
    <w:rsid w:val="00AC7893"/>
    <w:rsid w:val="00AD008E"/>
    <w:rsid w:val="00AD03DE"/>
    <w:rsid w:val="00AD0A56"/>
    <w:rsid w:val="00AD0ABA"/>
    <w:rsid w:val="00AD0EB3"/>
    <w:rsid w:val="00AD1395"/>
    <w:rsid w:val="00AD3A5C"/>
    <w:rsid w:val="00AD3CE2"/>
    <w:rsid w:val="00AD3F74"/>
    <w:rsid w:val="00AD45E2"/>
    <w:rsid w:val="00AD4C34"/>
    <w:rsid w:val="00AD5179"/>
    <w:rsid w:val="00AD58AB"/>
    <w:rsid w:val="00AD5AF1"/>
    <w:rsid w:val="00AE17A9"/>
    <w:rsid w:val="00AE1BC5"/>
    <w:rsid w:val="00AE26B1"/>
    <w:rsid w:val="00AE3837"/>
    <w:rsid w:val="00AE6679"/>
    <w:rsid w:val="00AE70D4"/>
    <w:rsid w:val="00AE716F"/>
    <w:rsid w:val="00AE7C1A"/>
    <w:rsid w:val="00AF010D"/>
    <w:rsid w:val="00AF0658"/>
    <w:rsid w:val="00AF0D8F"/>
    <w:rsid w:val="00AF2CA7"/>
    <w:rsid w:val="00AF3913"/>
    <w:rsid w:val="00AF3F0E"/>
    <w:rsid w:val="00AF4550"/>
    <w:rsid w:val="00AF4F16"/>
    <w:rsid w:val="00AF5332"/>
    <w:rsid w:val="00AF54D0"/>
    <w:rsid w:val="00AF644A"/>
    <w:rsid w:val="00AF76E4"/>
    <w:rsid w:val="00AF7CAC"/>
    <w:rsid w:val="00B009B9"/>
    <w:rsid w:val="00B03F22"/>
    <w:rsid w:val="00B049BA"/>
    <w:rsid w:val="00B04B00"/>
    <w:rsid w:val="00B04D71"/>
    <w:rsid w:val="00B05737"/>
    <w:rsid w:val="00B05AB2"/>
    <w:rsid w:val="00B06623"/>
    <w:rsid w:val="00B06D0D"/>
    <w:rsid w:val="00B0733A"/>
    <w:rsid w:val="00B07891"/>
    <w:rsid w:val="00B07A2E"/>
    <w:rsid w:val="00B07CCA"/>
    <w:rsid w:val="00B07EED"/>
    <w:rsid w:val="00B10406"/>
    <w:rsid w:val="00B11A68"/>
    <w:rsid w:val="00B11ED8"/>
    <w:rsid w:val="00B125E9"/>
    <w:rsid w:val="00B12E6A"/>
    <w:rsid w:val="00B137B2"/>
    <w:rsid w:val="00B137D6"/>
    <w:rsid w:val="00B15F33"/>
    <w:rsid w:val="00B1663B"/>
    <w:rsid w:val="00B168C0"/>
    <w:rsid w:val="00B16EAD"/>
    <w:rsid w:val="00B17216"/>
    <w:rsid w:val="00B203D6"/>
    <w:rsid w:val="00B21377"/>
    <w:rsid w:val="00B21B71"/>
    <w:rsid w:val="00B23944"/>
    <w:rsid w:val="00B244AC"/>
    <w:rsid w:val="00B24932"/>
    <w:rsid w:val="00B2498D"/>
    <w:rsid w:val="00B24BDC"/>
    <w:rsid w:val="00B24CB3"/>
    <w:rsid w:val="00B24F5C"/>
    <w:rsid w:val="00B2546C"/>
    <w:rsid w:val="00B2572C"/>
    <w:rsid w:val="00B27437"/>
    <w:rsid w:val="00B30F27"/>
    <w:rsid w:val="00B30F98"/>
    <w:rsid w:val="00B31AE6"/>
    <w:rsid w:val="00B32970"/>
    <w:rsid w:val="00B32B79"/>
    <w:rsid w:val="00B33470"/>
    <w:rsid w:val="00B35980"/>
    <w:rsid w:val="00B36D8C"/>
    <w:rsid w:val="00B3746C"/>
    <w:rsid w:val="00B37544"/>
    <w:rsid w:val="00B378B0"/>
    <w:rsid w:val="00B37F98"/>
    <w:rsid w:val="00B4162E"/>
    <w:rsid w:val="00B419DA"/>
    <w:rsid w:val="00B42609"/>
    <w:rsid w:val="00B42873"/>
    <w:rsid w:val="00B4479E"/>
    <w:rsid w:val="00B4500B"/>
    <w:rsid w:val="00B45077"/>
    <w:rsid w:val="00B455F2"/>
    <w:rsid w:val="00B46ACC"/>
    <w:rsid w:val="00B46B1B"/>
    <w:rsid w:val="00B4753E"/>
    <w:rsid w:val="00B478F1"/>
    <w:rsid w:val="00B500A7"/>
    <w:rsid w:val="00B5011B"/>
    <w:rsid w:val="00B51090"/>
    <w:rsid w:val="00B51E1C"/>
    <w:rsid w:val="00B51E99"/>
    <w:rsid w:val="00B51EC8"/>
    <w:rsid w:val="00B54DE4"/>
    <w:rsid w:val="00B5532F"/>
    <w:rsid w:val="00B55DA1"/>
    <w:rsid w:val="00B569AB"/>
    <w:rsid w:val="00B602EF"/>
    <w:rsid w:val="00B6166C"/>
    <w:rsid w:val="00B617E1"/>
    <w:rsid w:val="00B62706"/>
    <w:rsid w:val="00B62B46"/>
    <w:rsid w:val="00B62BC8"/>
    <w:rsid w:val="00B6345A"/>
    <w:rsid w:val="00B648CA"/>
    <w:rsid w:val="00B64B71"/>
    <w:rsid w:val="00B65040"/>
    <w:rsid w:val="00B651B8"/>
    <w:rsid w:val="00B65418"/>
    <w:rsid w:val="00B657F4"/>
    <w:rsid w:val="00B67CBD"/>
    <w:rsid w:val="00B70196"/>
    <w:rsid w:val="00B707F3"/>
    <w:rsid w:val="00B70E8E"/>
    <w:rsid w:val="00B71974"/>
    <w:rsid w:val="00B730D9"/>
    <w:rsid w:val="00B73F96"/>
    <w:rsid w:val="00B742DC"/>
    <w:rsid w:val="00B74C35"/>
    <w:rsid w:val="00B752D7"/>
    <w:rsid w:val="00B75F5D"/>
    <w:rsid w:val="00B76518"/>
    <w:rsid w:val="00B767AB"/>
    <w:rsid w:val="00B76AD2"/>
    <w:rsid w:val="00B77A91"/>
    <w:rsid w:val="00B80A38"/>
    <w:rsid w:val="00B815B7"/>
    <w:rsid w:val="00B831F7"/>
    <w:rsid w:val="00B85FC5"/>
    <w:rsid w:val="00B86829"/>
    <w:rsid w:val="00B87682"/>
    <w:rsid w:val="00B87D33"/>
    <w:rsid w:val="00B87E9C"/>
    <w:rsid w:val="00B91EA6"/>
    <w:rsid w:val="00B92225"/>
    <w:rsid w:val="00B92F75"/>
    <w:rsid w:val="00B938EE"/>
    <w:rsid w:val="00B93CB9"/>
    <w:rsid w:val="00B93E01"/>
    <w:rsid w:val="00B951DA"/>
    <w:rsid w:val="00B95C26"/>
    <w:rsid w:val="00B9654A"/>
    <w:rsid w:val="00B96916"/>
    <w:rsid w:val="00B977D7"/>
    <w:rsid w:val="00BA0004"/>
    <w:rsid w:val="00BA05C9"/>
    <w:rsid w:val="00BA106F"/>
    <w:rsid w:val="00BA2EA9"/>
    <w:rsid w:val="00BA40A2"/>
    <w:rsid w:val="00BA4F74"/>
    <w:rsid w:val="00BA5143"/>
    <w:rsid w:val="00BA55DA"/>
    <w:rsid w:val="00BA58BF"/>
    <w:rsid w:val="00BA6207"/>
    <w:rsid w:val="00BA66EA"/>
    <w:rsid w:val="00BA76DB"/>
    <w:rsid w:val="00BA7788"/>
    <w:rsid w:val="00BB01CF"/>
    <w:rsid w:val="00BB098A"/>
    <w:rsid w:val="00BB0D9A"/>
    <w:rsid w:val="00BB128B"/>
    <w:rsid w:val="00BB5161"/>
    <w:rsid w:val="00BB632B"/>
    <w:rsid w:val="00BB6646"/>
    <w:rsid w:val="00BB66AB"/>
    <w:rsid w:val="00BB6F83"/>
    <w:rsid w:val="00BB73EF"/>
    <w:rsid w:val="00BC0193"/>
    <w:rsid w:val="00BC047C"/>
    <w:rsid w:val="00BC0C20"/>
    <w:rsid w:val="00BC1FD8"/>
    <w:rsid w:val="00BC3503"/>
    <w:rsid w:val="00BC38FF"/>
    <w:rsid w:val="00BC5229"/>
    <w:rsid w:val="00BC52B6"/>
    <w:rsid w:val="00BC5FD2"/>
    <w:rsid w:val="00BC6EB4"/>
    <w:rsid w:val="00BC73F6"/>
    <w:rsid w:val="00BC7E39"/>
    <w:rsid w:val="00BD29B4"/>
    <w:rsid w:val="00BD2BF8"/>
    <w:rsid w:val="00BD2CB9"/>
    <w:rsid w:val="00BD3163"/>
    <w:rsid w:val="00BD658C"/>
    <w:rsid w:val="00BD6B06"/>
    <w:rsid w:val="00BD7288"/>
    <w:rsid w:val="00BD7EE7"/>
    <w:rsid w:val="00BE13B0"/>
    <w:rsid w:val="00BE1CE5"/>
    <w:rsid w:val="00BE2022"/>
    <w:rsid w:val="00BE2A64"/>
    <w:rsid w:val="00BE3368"/>
    <w:rsid w:val="00BE3908"/>
    <w:rsid w:val="00BE3EC2"/>
    <w:rsid w:val="00BE47BE"/>
    <w:rsid w:val="00BE5267"/>
    <w:rsid w:val="00BE54A8"/>
    <w:rsid w:val="00BE63F3"/>
    <w:rsid w:val="00BE7C8A"/>
    <w:rsid w:val="00BF0CAA"/>
    <w:rsid w:val="00BF190D"/>
    <w:rsid w:val="00BF35B9"/>
    <w:rsid w:val="00BF3B85"/>
    <w:rsid w:val="00BF4254"/>
    <w:rsid w:val="00BF7E19"/>
    <w:rsid w:val="00C00693"/>
    <w:rsid w:val="00C0091B"/>
    <w:rsid w:val="00C00958"/>
    <w:rsid w:val="00C01888"/>
    <w:rsid w:val="00C019AE"/>
    <w:rsid w:val="00C01E48"/>
    <w:rsid w:val="00C020CE"/>
    <w:rsid w:val="00C021A2"/>
    <w:rsid w:val="00C0220B"/>
    <w:rsid w:val="00C02409"/>
    <w:rsid w:val="00C02F46"/>
    <w:rsid w:val="00C04BD4"/>
    <w:rsid w:val="00C04FA5"/>
    <w:rsid w:val="00C051EA"/>
    <w:rsid w:val="00C051F1"/>
    <w:rsid w:val="00C05493"/>
    <w:rsid w:val="00C060A3"/>
    <w:rsid w:val="00C06696"/>
    <w:rsid w:val="00C06A3B"/>
    <w:rsid w:val="00C06C5F"/>
    <w:rsid w:val="00C06E39"/>
    <w:rsid w:val="00C0792F"/>
    <w:rsid w:val="00C07C9F"/>
    <w:rsid w:val="00C10374"/>
    <w:rsid w:val="00C1077E"/>
    <w:rsid w:val="00C12278"/>
    <w:rsid w:val="00C128A8"/>
    <w:rsid w:val="00C13988"/>
    <w:rsid w:val="00C13B01"/>
    <w:rsid w:val="00C13CE6"/>
    <w:rsid w:val="00C152C1"/>
    <w:rsid w:val="00C156B5"/>
    <w:rsid w:val="00C15794"/>
    <w:rsid w:val="00C20F5C"/>
    <w:rsid w:val="00C221D7"/>
    <w:rsid w:val="00C22BFA"/>
    <w:rsid w:val="00C23E49"/>
    <w:rsid w:val="00C258C8"/>
    <w:rsid w:val="00C26800"/>
    <w:rsid w:val="00C26ABF"/>
    <w:rsid w:val="00C26DFB"/>
    <w:rsid w:val="00C30737"/>
    <w:rsid w:val="00C3161E"/>
    <w:rsid w:val="00C317B7"/>
    <w:rsid w:val="00C31816"/>
    <w:rsid w:val="00C31A5C"/>
    <w:rsid w:val="00C32A7F"/>
    <w:rsid w:val="00C32B5B"/>
    <w:rsid w:val="00C32D0F"/>
    <w:rsid w:val="00C33559"/>
    <w:rsid w:val="00C33ADD"/>
    <w:rsid w:val="00C3544B"/>
    <w:rsid w:val="00C41988"/>
    <w:rsid w:val="00C42C54"/>
    <w:rsid w:val="00C42FE7"/>
    <w:rsid w:val="00C431EF"/>
    <w:rsid w:val="00C4483F"/>
    <w:rsid w:val="00C44B2E"/>
    <w:rsid w:val="00C44DD8"/>
    <w:rsid w:val="00C451A5"/>
    <w:rsid w:val="00C459A5"/>
    <w:rsid w:val="00C45ED8"/>
    <w:rsid w:val="00C47C51"/>
    <w:rsid w:val="00C47DA0"/>
    <w:rsid w:val="00C50302"/>
    <w:rsid w:val="00C50C11"/>
    <w:rsid w:val="00C50FD5"/>
    <w:rsid w:val="00C539C8"/>
    <w:rsid w:val="00C54376"/>
    <w:rsid w:val="00C54A0E"/>
    <w:rsid w:val="00C550D4"/>
    <w:rsid w:val="00C56281"/>
    <w:rsid w:val="00C56F16"/>
    <w:rsid w:val="00C5759A"/>
    <w:rsid w:val="00C57DDB"/>
    <w:rsid w:val="00C57E9C"/>
    <w:rsid w:val="00C60355"/>
    <w:rsid w:val="00C60718"/>
    <w:rsid w:val="00C60778"/>
    <w:rsid w:val="00C60FF0"/>
    <w:rsid w:val="00C63B9B"/>
    <w:rsid w:val="00C63FBF"/>
    <w:rsid w:val="00C657FE"/>
    <w:rsid w:val="00C6680C"/>
    <w:rsid w:val="00C67A62"/>
    <w:rsid w:val="00C701CC"/>
    <w:rsid w:val="00C70CD8"/>
    <w:rsid w:val="00C714AC"/>
    <w:rsid w:val="00C71575"/>
    <w:rsid w:val="00C71C91"/>
    <w:rsid w:val="00C71F99"/>
    <w:rsid w:val="00C720D3"/>
    <w:rsid w:val="00C72557"/>
    <w:rsid w:val="00C7330E"/>
    <w:rsid w:val="00C73387"/>
    <w:rsid w:val="00C73986"/>
    <w:rsid w:val="00C74323"/>
    <w:rsid w:val="00C7541D"/>
    <w:rsid w:val="00C759DA"/>
    <w:rsid w:val="00C75EFC"/>
    <w:rsid w:val="00C768E4"/>
    <w:rsid w:val="00C76ACE"/>
    <w:rsid w:val="00C779DF"/>
    <w:rsid w:val="00C802E2"/>
    <w:rsid w:val="00C80572"/>
    <w:rsid w:val="00C806CD"/>
    <w:rsid w:val="00C80834"/>
    <w:rsid w:val="00C80DDF"/>
    <w:rsid w:val="00C81DAC"/>
    <w:rsid w:val="00C82185"/>
    <w:rsid w:val="00C82D14"/>
    <w:rsid w:val="00C83028"/>
    <w:rsid w:val="00C831EF"/>
    <w:rsid w:val="00C83AB4"/>
    <w:rsid w:val="00C8413A"/>
    <w:rsid w:val="00C84240"/>
    <w:rsid w:val="00C84523"/>
    <w:rsid w:val="00C84549"/>
    <w:rsid w:val="00C85EB4"/>
    <w:rsid w:val="00C863A9"/>
    <w:rsid w:val="00C86ACD"/>
    <w:rsid w:val="00C86C23"/>
    <w:rsid w:val="00C87AA6"/>
    <w:rsid w:val="00C87ACC"/>
    <w:rsid w:val="00C87BFF"/>
    <w:rsid w:val="00C909CD"/>
    <w:rsid w:val="00C92809"/>
    <w:rsid w:val="00C94D0F"/>
    <w:rsid w:val="00C95479"/>
    <w:rsid w:val="00CA16F8"/>
    <w:rsid w:val="00CA25D1"/>
    <w:rsid w:val="00CA3ACF"/>
    <w:rsid w:val="00CA44B7"/>
    <w:rsid w:val="00CA4930"/>
    <w:rsid w:val="00CA4B87"/>
    <w:rsid w:val="00CA4E93"/>
    <w:rsid w:val="00CA6A4B"/>
    <w:rsid w:val="00CA76BD"/>
    <w:rsid w:val="00CA7FDD"/>
    <w:rsid w:val="00CA7FF8"/>
    <w:rsid w:val="00CB001D"/>
    <w:rsid w:val="00CB03BF"/>
    <w:rsid w:val="00CB0961"/>
    <w:rsid w:val="00CB17C3"/>
    <w:rsid w:val="00CB19AD"/>
    <w:rsid w:val="00CB1B5E"/>
    <w:rsid w:val="00CB1DF0"/>
    <w:rsid w:val="00CB2437"/>
    <w:rsid w:val="00CB2843"/>
    <w:rsid w:val="00CB2E55"/>
    <w:rsid w:val="00CB41F2"/>
    <w:rsid w:val="00CB5E54"/>
    <w:rsid w:val="00CB6906"/>
    <w:rsid w:val="00CB6B20"/>
    <w:rsid w:val="00CB7146"/>
    <w:rsid w:val="00CC26B8"/>
    <w:rsid w:val="00CC2940"/>
    <w:rsid w:val="00CC2DD4"/>
    <w:rsid w:val="00CC6A0C"/>
    <w:rsid w:val="00CC77C7"/>
    <w:rsid w:val="00CC7B24"/>
    <w:rsid w:val="00CD0F10"/>
    <w:rsid w:val="00CD1AD5"/>
    <w:rsid w:val="00CD21F3"/>
    <w:rsid w:val="00CD3852"/>
    <w:rsid w:val="00CD397D"/>
    <w:rsid w:val="00CD3AB7"/>
    <w:rsid w:val="00CD48F7"/>
    <w:rsid w:val="00CD5267"/>
    <w:rsid w:val="00CD547E"/>
    <w:rsid w:val="00CD5F2A"/>
    <w:rsid w:val="00CD6CC5"/>
    <w:rsid w:val="00CD77EE"/>
    <w:rsid w:val="00CE088C"/>
    <w:rsid w:val="00CE0FA5"/>
    <w:rsid w:val="00CE1317"/>
    <w:rsid w:val="00CE2C60"/>
    <w:rsid w:val="00CE33EA"/>
    <w:rsid w:val="00CE34D9"/>
    <w:rsid w:val="00CE4065"/>
    <w:rsid w:val="00CE4510"/>
    <w:rsid w:val="00CE5C38"/>
    <w:rsid w:val="00CF069C"/>
    <w:rsid w:val="00CF0E09"/>
    <w:rsid w:val="00CF0F62"/>
    <w:rsid w:val="00CF12D1"/>
    <w:rsid w:val="00CF206F"/>
    <w:rsid w:val="00CF243F"/>
    <w:rsid w:val="00CF2DF5"/>
    <w:rsid w:val="00CF416A"/>
    <w:rsid w:val="00CF5177"/>
    <w:rsid w:val="00CF5FC6"/>
    <w:rsid w:val="00CF622D"/>
    <w:rsid w:val="00CF6BA1"/>
    <w:rsid w:val="00CF7312"/>
    <w:rsid w:val="00D0194B"/>
    <w:rsid w:val="00D02456"/>
    <w:rsid w:val="00D049B7"/>
    <w:rsid w:val="00D04FB4"/>
    <w:rsid w:val="00D05737"/>
    <w:rsid w:val="00D05B12"/>
    <w:rsid w:val="00D05B75"/>
    <w:rsid w:val="00D05C71"/>
    <w:rsid w:val="00D061A2"/>
    <w:rsid w:val="00D06A1E"/>
    <w:rsid w:val="00D0718D"/>
    <w:rsid w:val="00D07BC0"/>
    <w:rsid w:val="00D101AD"/>
    <w:rsid w:val="00D1192F"/>
    <w:rsid w:val="00D11DB2"/>
    <w:rsid w:val="00D12037"/>
    <w:rsid w:val="00D12EC4"/>
    <w:rsid w:val="00D12F1E"/>
    <w:rsid w:val="00D130B0"/>
    <w:rsid w:val="00D13C15"/>
    <w:rsid w:val="00D152F0"/>
    <w:rsid w:val="00D17BAE"/>
    <w:rsid w:val="00D201B1"/>
    <w:rsid w:val="00D20615"/>
    <w:rsid w:val="00D20DBE"/>
    <w:rsid w:val="00D2244A"/>
    <w:rsid w:val="00D228A8"/>
    <w:rsid w:val="00D22F46"/>
    <w:rsid w:val="00D23ECF"/>
    <w:rsid w:val="00D2495C"/>
    <w:rsid w:val="00D2526C"/>
    <w:rsid w:val="00D256AC"/>
    <w:rsid w:val="00D2595A"/>
    <w:rsid w:val="00D2672B"/>
    <w:rsid w:val="00D26EB4"/>
    <w:rsid w:val="00D277F8"/>
    <w:rsid w:val="00D301C2"/>
    <w:rsid w:val="00D30642"/>
    <w:rsid w:val="00D30CA4"/>
    <w:rsid w:val="00D31D19"/>
    <w:rsid w:val="00D325C5"/>
    <w:rsid w:val="00D32BBB"/>
    <w:rsid w:val="00D33FD3"/>
    <w:rsid w:val="00D347D7"/>
    <w:rsid w:val="00D3520A"/>
    <w:rsid w:val="00D353E1"/>
    <w:rsid w:val="00D3540A"/>
    <w:rsid w:val="00D36280"/>
    <w:rsid w:val="00D36423"/>
    <w:rsid w:val="00D366CB"/>
    <w:rsid w:val="00D36FB3"/>
    <w:rsid w:val="00D37952"/>
    <w:rsid w:val="00D41AC5"/>
    <w:rsid w:val="00D438F1"/>
    <w:rsid w:val="00D43931"/>
    <w:rsid w:val="00D4488F"/>
    <w:rsid w:val="00D44EEB"/>
    <w:rsid w:val="00D45207"/>
    <w:rsid w:val="00D456BF"/>
    <w:rsid w:val="00D4571D"/>
    <w:rsid w:val="00D45908"/>
    <w:rsid w:val="00D45BB8"/>
    <w:rsid w:val="00D4649B"/>
    <w:rsid w:val="00D469A9"/>
    <w:rsid w:val="00D50573"/>
    <w:rsid w:val="00D506A2"/>
    <w:rsid w:val="00D507CC"/>
    <w:rsid w:val="00D5152A"/>
    <w:rsid w:val="00D51966"/>
    <w:rsid w:val="00D525C7"/>
    <w:rsid w:val="00D543A3"/>
    <w:rsid w:val="00D55415"/>
    <w:rsid w:val="00D56E83"/>
    <w:rsid w:val="00D61C75"/>
    <w:rsid w:val="00D61FD9"/>
    <w:rsid w:val="00D62215"/>
    <w:rsid w:val="00D63271"/>
    <w:rsid w:val="00D632BB"/>
    <w:rsid w:val="00D63C5A"/>
    <w:rsid w:val="00D64CF9"/>
    <w:rsid w:val="00D65635"/>
    <w:rsid w:val="00D65E2D"/>
    <w:rsid w:val="00D66E5A"/>
    <w:rsid w:val="00D6707A"/>
    <w:rsid w:val="00D6722B"/>
    <w:rsid w:val="00D67B05"/>
    <w:rsid w:val="00D702DA"/>
    <w:rsid w:val="00D708FE"/>
    <w:rsid w:val="00D71605"/>
    <w:rsid w:val="00D71B36"/>
    <w:rsid w:val="00D72ACA"/>
    <w:rsid w:val="00D72C03"/>
    <w:rsid w:val="00D72FDE"/>
    <w:rsid w:val="00D733C9"/>
    <w:rsid w:val="00D733EA"/>
    <w:rsid w:val="00D73E1B"/>
    <w:rsid w:val="00D751E7"/>
    <w:rsid w:val="00D76C86"/>
    <w:rsid w:val="00D76C92"/>
    <w:rsid w:val="00D7711D"/>
    <w:rsid w:val="00D7736B"/>
    <w:rsid w:val="00D80518"/>
    <w:rsid w:val="00D81733"/>
    <w:rsid w:val="00D81CD4"/>
    <w:rsid w:val="00D820FF"/>
    <w:rsid w:val="00D828BA"/>
    <w:rsid w:val="00D82AAB"/>
    <w:rsid w:val="00D83A74"/>
    <w:rsid w:val="00D83C0E"/>
    <w:rsid w:val="00D842FA"/>
    <w:rsid w:val="00D84C6C"/>
    <w:rsid w:val="00D8560F"/>
    <w:rsid w:val="00D860F5"/>
    <w:rsid w:val="00D86374"/>
    <w:rsid w:val="00D86B29"/>
    <w:rsid w:val="00D87184"/>
    <w:rsid w:val="00D8795C"/>
    <w:rsid w:val="00D87B17"/>
    <w:rsid w:val="00D9052D"/>
    <w:rsid w:val="00D905DF"/>
    <w:rsid w:val="00D91256"/>
    <w:rsid w:val="00D91F15"/>
    <w:rsid w:val="00D92A49"/>
    <w:rsid w:val="00D936BA"/>
    <w:rsid w:val="00D948D1"/>
    <w:rsid w:val="00D94A4C"/>
    <w:rsid w:val="00D95068"/>
    <w:rsid w:val="00D95822"/>
    <w:rsid w:val="00D95CC6"/>
    <w:rsid w:val="00D96A4E"/>
    <w:rsid w:val="00D96F5B"/>
    <w:rsid w:val="00D97C66"/>
    <w:rsid w:val="00DA0174"/>
    <w:rsid w:val="00DA14DA"/>
    <w:rsid w:val="00DA25E4"/>
    <w:rsid w:val="00DA2860"/>
    <w:rsid w:val="00DA4457"/>
    <w:rsid w:val="00DA49C7"/>
    <w:rsid w:val="00DA49CE"/>
    <w:rsid w:val="00DA6DEC"/>
    <w:rsid w:val="00DA7E71"/>
    <w:rsid w:val="00DB0319"/>
    <w:rsid w:val="00DB147B"/>
    <w:rsid w:val="00DB187F"/>
    <w:rsid w:val="00DB1D5A"/>
    <w:rsid w:val="00DB220D"/>
    <w:rsid w:val="00DB300C"/>
    <w:rsid w:val="00DB3CFE"/>
    <w:rsid w:val="00DB4EE2"/>
    <w:rsid w:val="00DB5D21"/>
    <w:rsid w:val="00DB65A7"/>
    <w:rsid w:val="00DB6B3A"/>
    <w:rsid w:val="00DB72D1"/>
    <w:rsid w:val="00DB7394"/>
    <w:rsid w:val="00DB73DC"/>
    <w:rsid w:val="00DB75E2"/>
    <w:rsid w:val="00DB785E"/>
    <w:rsid w:val="00DB7F59"/>
    <w:rsid w:val="00DC1DC5"/>
    <w:rsid w:val="00DC274C"/>
    <w:rsid w:val="00DC2F26"/>
    <w:rsid w:val="00DC3CEC"/>
    <w:rsid w:val="00DC4048"/>
    <w:rsid w:val="00DC446F"/>
    <w:rsid w:val="00DC61D3"/>
    <w:rsid w:val="00DD1C27"/>
    <w:rsid w:val="00DD2E4D"/>
    <w:rsid w:val="00DD3BB6"/>
    <w:rsid w:val="00DD4FB3"/>
    <w:rsid w:val="00DD5D58"/>
    <w:rsid w:val="00DD6897"/>
    <w:rsid w:val="00DD69F7"/>
    <w:rsid w:val="00DD6DBC"/>
    <w:rsid w:val="00DD72F6"/>
    <w:rsid w:val="00DE09F5"/>
    <w:rsid w:val="00DE28EF"/>
    <w:rsid w:val="00DE29E1"/>
    <w:rsid w:val="00DE45F4"/>
    <w:rsid w:val="00DE4943"/>
    <w:rsid w:val="00DE668D"/>
    <w:rsid w:val="00DF00FC"/>
    <w:rsid w:val="00DF03CB"/>
    <w:rsid w:val="00DF18CC"/>
    <w:rsid w:val="00DF2126"/>
    <w:rsid w:val="00DF2E4B"/>
    <w:rsid w:val="00DF71AB"/>
    <w:rsid w:val="00DF7ACE"/>
    <w:rsid w:val="00DF7E31"/>
    <w:rsid w:val="00E004E3"/>
    <w:rsid w:val="00E00E38"/>
    <w:rsid w:val="00E05C3C"/>
    <w:rsid w:val="00E060A1"/>
    <w:rsid w:val="00E068CC"/>
    <w:rsid w:val="00E0717F"/>
    <w:rsid w:val="00E07D58"/>
    <w:rsid w:val="00E1066E"/>
    <w:rsid w:val="00E12B08"/>
    <w:rsid w:val="00E13110"/>
    <w:rsid w:val="00E13406"/>
    <w:rsid w:val="00E13900"/>
    <w:rsid w:val="00E157E5"/>
    <w:rsid w:val="00E15D55"/>
    <w:rsid w:val="00E16147"/>
    <w:rsid w:val="00E1645B"/>
    <w:rsid w:val="00E167C3"/>
    <w:rsid w:val="00E167EC"/>
    <w:rsid w:val="00E16866"/>
    <w:rsid w:val="00E1733D"/>
    <w:rsid w:val="00E17926"/>
    <w:rsid w:val="00E2062B"/>
    <w:rsid w:val="00E206BC"/>
    <w:rsid w:val="00E20879"/>
    <w:rsid w:val="00E20BB2"/>
    <w:rsid w:val="00E21253"/>
    <w:rsid w:val="00E214C3"/>
    <w:rsid w:val="00E21D4F"/>
    <w:rsid w:val="00E22234"/>
    <w:rsid w:val="00E23318"/>
    <w:rsid w:val="00E23867"/>
    <w:rsid w:val="00E23F50"/>
    <w:rsid w:val="00E24B46"/>
    <w:rsid w:val="00E26760"/>
    <w:rsid w:val="00E30797"/>
    <w:rsid w:val="00E30CAA"/>
    <w:rsid w:val="00E31206"/>
    <w:rsid w:val="00E32C68"/>
    <w:rsid w:val="00E33A65"/>
    <w:rsid w:val="00E33CA2"/>
    <w:rsid w:val="00E35278"/>
    <w:rsid w:val="00E35899"/>
    <w:rsid w:val="00E40B89"/>
    <w:rsid w:val="00E40EB7"/>
    <w:rsid w:val="00E42D24"/>
    <w:rsid w:val="00E436DA"/>
    <w:rsid w:val="00E43C31"/>
    <w:rsid w:val="00E43F8A"/>
    <w:rsid w:val="00E451FB"/>
    <w:rsid w:val="00E45542"/>
    <w:rsid w:val="00E4570E"/>
    <w:rsid w:val="00E45860"/>
    <w:rsid w:val="00E45F7F"/>
    <w:rsid w:val="00E46A70"/>
    <w:rsid w:val="00E510E5"/>
    <w:rsid w:val="00E536C4"/>
    <w:rsid w:val="00E55664"/>
    <w:rsid w:val="00E557B9"/>
    <w:rsid w:val="00E55A67"/>
    <w:rsid w:val="00E55C5A"/>
    <w:rsid w:val="00E6394C"/>
    <w:rsid w:val="00E66348"/>
    <w:rsid w:val="00E66531"/>
    <w:rsid w:val="00E668AA"/>
    <w:rsid w:val="00E668B3"/>
    <w:rsid w:val="00E6788F"/>
    <w:rsid w:val="00E712C5"/>
    <w:rsid w:val="00E7163C"/>
    <w:rsid w:val="00E722A2"/>
    <w:rsid w:val="00E74261"/>
    <w:rsid w:val="00E74B51"/>
    <w:rsid w:val="00E74BC0"/>
    <w:rsid w:val="00E74D59"/>
    <w:rsid w:val="00E75440"/>
    <w:rsid w:val="00E759AE"/>
    <w:rsid w:val="00E75E5E"/>
    <w:rsid w:val="00E76825"/>
    <w:rsid w:val="00E77021"/>
    <w:rsid w:val="00E7775D"/>
    <w:rsid w:val="00E8079E"/>
    <w:rsid w:val="00E819FF"/>
    <w:rsid w:val="00E81BBB"/>
    <w:rsid w:val="00E81BBD"/>
    <w:rsid w:val="00E83521"/>
    <w:rsid w:val="00E8388D"/>
    <w:rsid w:val="00E85210"/>
    <w:rsid w:val="00E85297"/>
    <w:rsid w:val="00E85B15"/>
    <w:rsid w:val="00E867EC"/>
    <w:rsid w:val="00E873F9"/>
    <w:rsid w:val="00E87767"/>
    <w:rsid w:val="00E9052A"/>
    <w:rsid w:val="00E915E5"/>
    <w:rsid w:val="00E91A42"/>
    <w:rsid w:val="00E91E93"/>
    <w:rsid w:val="00E928EA"/>
    <w:rsid w:val="00E93065"/>
    <w:rsid w:val="00E9396D"/>
    <w:rsid w:val="00E93B9F"/>
    <w:rsid w:val="00E93EB3"/>
    <w:rsid w:val="00E93F96"/>
    <w:rsid w:val="00E94980"/>
    <w:rsid w:val="00E95229"/>
    <w:rsid w:val="00E96019"/>
    <w:rsid w:val="00E9645F"/>
    <w:rsid w:val="00E96B5C"/>
    <w:rsid w:val="00EA03A9"/>
    <w:rsid w:val="00EA03FC"/>
    <w:rsid w:val="00EA22CE"/>
    <w:rsid w:val="00EA2EC6"/>
    <w:rsid w:val="00EA347D"/>
    <w:rsid w:val="00EA3EA0"/>
    <w:rsid w:val="00EA50DF"/>
    <w:rsid w:val="00EA6319"/>
    <w:rsid w:val="00EA6841"/>
    <w:rsid w:val="00EA6ED4"/>
    <w:rsid w:val="00EB079F"/>
    <w:rsid w:val="00EB0801"/>
    <w:rsid w:val="00EB0B14"/>
    <w:rsid w:val="00EB0E33"/>
    <w:rsid w:val="00EB0F92"/>
    <w:rsid w:val="00EB511D"/>
    <w:rsid w:val="00EB5F27"/>
    <w:rsid w:val="00EB6FEA"/>
    <w:rsid w:val="00EB75E1"/>
    <w:rsid w:val="00EB7BA5"/>
    <w:rsid w:val="00EB7D71"/>
    <w:rsid w:val="00EC073B"/>
    <w:rsid w:val="00EC134E"/>
    <w:rsid w:val="00EC1B5D"/>
    <w:rsid w:val="00EC20A5"/>
    <w:rsid w:val="00EC32D5"/>
    <w:rsid w:val="00EC3432"/>
    <w:rsid w:val="00EC35E6"/>
    <w:rsid w:val="00EC38B6"/>
    <w:rsid w:val="00EC3F2B"/>
    <w:rsid w:val="00EC5415"/>
    <w:rsid w:val="00EC5F6B"/>
    <w:rsid w:val="00EC69E0"/>
    <w:rsid w:val="00EC7AA0"/>
    <w:rsid w:val="00ED1192"/>
    <w:rsid w:val="00ED1342"/>
    <w:rsid w:val="00ED1B1E"/>
    <w:rsid w:val="00ED1BAA"/>
    <w:rsid w:val="00ED1BCF"/>
    <w:rsid w:val="00ED1DEA"/>
    <w:rsid w:val="00ED3D7A"/>
    <w:rsid w:val="00ED5323"/>
    <w:rsid w:val="00ED5606"/>
    <w:rsid w:val="00ED58B5"/>
    <w:rsid w:val="00ED5996"/>
    <w:rsid w:val="00ED5A61"/>
    <w:rsid w:val="00ED6393"/>
    <w:rsid w:val="00ED6C2B"/>
    <w:rsid w:val="00ED701C"/>
    <w:rsid w:val="00ED7A2A"/>
    <w:rsid w:val="00ED7C7B"/>
    <w:rsid w:val="00EE0EEE"/>
    <w:rsid w:val="00EE100F"/>
    <w:rsid w:val="00EE1265"/>
    <w:rsid w:val="00EE432F"/>
    <w:rsid w:val="00EE4AFA"/>
    <w:rsid w:val="00EE4CC6"/>
    <w:rsid w:val="00EE5516"/>
    <w:rsid w:val="00EE5CDE"/>
    <w:rsid w:val="00EE61B8"/>
    <w:rsid w:val="00EE7210"/>
    <w:rsid w:val="00EF1560"/>
    <w:rsid w:val="00EF1942"/>
    <w:rsid w:val="00EF28B1"/>
    <w:rsid w:val="00EF2AB5"/>
    <w:rsid w:val="00EF44B4"/>
    <w:rsid w:val="00EF4FCD"/>
    <w:rsid w:val="00EF5B18"/>
    <w:rsid w:val="00EF5F0A"/>
    <w:rsid w:val="00EF6F6D"/>
    <w:rsid w:val="00F00358"/>
    <w:rsid w:val="00F01743"/>
    <w:rsid w:val="00F019E9"/>
    <w:rsid w:val="00F0290C"/>
    <w:rsid w:val="00F03676"/>
    <w:rsid w:val="00F0396E"/>
    <w:rsid w:val="00F0449E"/>
    <w:rsid w:val="00F04937"/>
    <w:rsid w:val="00F05837"/>
    <w:rsid w:val="00F05E10"/>
    <w:rsid w:val="00F06153"/>
    <w:rsid w:val="00F07EF9"/>
    <w:rsid w:val="00F11160"/>
    <w:rsid w:val="00F1187D"/>
    <w:rsid w:val="00F118E9"/>
    <w:rsid w:val="00F120A5"/>
    <w:rsid w:val="00F1392B"/>
    <w:rsid w:val="00F14187"/>
    <w:rsid w:val="00F143DF"/>
    <w:rsid w:val="00F1493A"/>
    <w:rsid w:val="00F154C3"/>
    <w:rsid w:val="00F15E45"/>
    <w:rsid w:val="00F1701D"/>
    <w:rsid w:val="00F17E09"/>
    <w:rsid w:val="00F216C7"/>
    <w:rsid w:val="00F21ED9"/>
    <w:rsid w:val="00F22E9B"/>
    <w:rsid w:val="00F23D43"/>
    <w:rsid w:val="00F2519B"/>
    <w:rsid w:val="00F25A72"/>
    <w:rsid w:val="00F26AFE"/>
    <w:rsid w:val="00F276CD"/>
    <w:rsid w:val="00F277B4"/>
    <w:rsid w:val="00F303D8"/>
    <w:rsid w:val="00F31060"/>
    <w:rsid w:val="00F31496"/>
    <w:rsid w:val="00F31CA6"/>
    <w:rsid w:val="00F3237B"/>
    <w:rsid w:val="00F346FB"/>
    <w:rsid w:val="00F3650B"/>
    <w:rsid w:val="00F36C8D"/>
    <w:rsid w:val="00F37B78"/>
    <w:rsid w:val="00F40127"/>
    <w:rsid w:val="00F40D75"/>
    <w:rsid w:val="00F40E46"/>
    <w:rsid w:val="00F411CF"/>
    <w:rsid w:val="00F41476"/>
    <w:rsid w:val="00F41B1B"/>
    <w:rsid w:val="00F42897"/>
    <w:rsid w:val="00F42ABD"/>
    <w:rsid w:val="00F43312"/>
    <w:rsid w:val="00F434AB"/>
    <w:rsid w:val="00F43619"/>
    <w:rsid w:val="00F43FAF"/>
    <w:rsid w:val="00F45782"/>
    <w:rsid w:val="00F47549"/>
    <w:rsid w:val="00F4787C"/>
    <w:rsid w:val="00F47ECF"/>
    <w:rsid w:val="00F500AD"/>
    <w:rsid w:val="00F500B3"/>
    <w:rsid w:val="00F5199E"/>
    <w:rsid w:val="00F52D3C"/>
    <w:rsid w:val="00F53A78"/>
    <w:rsid w:val="00F56949"/>
    <w:rsid w:val="00F57FA1"/>
    <w:rsid w:val="00F60224"/>
    <w:rsid w:val="00F6073A"/>
    <w:rsid w:val="00F60893"/>
    <w:rsid w:val="00F611B0"/>
    <w:rsid w:val="00F6241D"/>
    <w:rsid w:val="00F62661"/>
    <w:rsid w:val="00F62BC6"/>
    <w:rsid w:val="00F63511"/>
    <w:rsid w:val="00F63F56"/>
    <w:rsid w:val="00F6482B"/>
    <w:rsid w:val="00F657F8"/>
    <w:rsid w:val="00F65B91"/>
    <w:rsid w:val="00F66097"/>
    <w:rsid w:val="00F66AFE"/>
    <w:rsid w:val="00F66E8F"/>
    <w:rsid w:val="00F670CE"/>
    <w:rsid w:val="00F67BB6"/>
    <w:rsid w:val="00F71583"/>
    <w:rsid w:val="00F72786"/>
    <w:rsid w:val="00F72A11"/>
    <w:rsid w:val="00F73F4D"/>
    <w:rsid w:val="00F7497C"/>
    <w:rsid w:val="00F74CA2"/>
    <w:rsid w:val="00F7523E"/>
    <w:rsid w:val="00F77C13"/>
    <w:rsid w:val="00F80DC6"/>
    <w:rsid w:val="00F80E14"/>
    <w:rsid w:val="00F80F02"/>
    <w:rsid w:val="00F815E3"/>
    <w:rsid w:val="00F81982"/>
    <w:rsid w:val="00F81E33"/>
    <w:rsid w:val="00F81EB0"/>
    <w:rsid w:val="00F8209E"/>
    <w:rsid w:val="00F823E8"/>
    <w:rsid w:val="00F82A93"/>
    <w:rsid w:val="00F82AAB"/>
    <w:rsid w:val="00F82D16"/>
    <w:rsid w:val="00F835D4"/>
    <w:rsid w:val="00F838B8"/>
    <w:rsid w:val="00F84ED0"/>
    <w:rsid w:val="00F85B57"/>
    <w:rsid w:val="00F85C16"/>
    <w:rsid w:val="00F86356"/>
    <w:rsid w:val="00F86760"/>
    <w:rsid w:val="00F869D0"/>
    <w:rsid w:val="00F90008"/>
    <w:rsid w:val="00F90221"/>
    <w:rsid w:val="00F912E9"/>
    <w:rsid w:val="00F9184B"/>
    <w:rsid w:val="00F93280"/>
    <w:rsid w:val="00F9760F"/>
    <w:rsid w:val="00FA14DA"/>
    <w:rsid w:val="00FA15EF"/>
    <w:rsid w:val="00FA309A"/>
    <w:rsid w:val="00FA354E"/>
    <w:rsid w:val="00FA379A"/>
    <w:rsid w:val="00FA532D"/>
    <w:rsid w:val="00FA54F3"/>
    <w:rsid w:val="00FA578A"/>
    <w:rsid w:val="00FA5C26"/>
    <w:rsid w:val="00FA62CD"/>
    <w:rsid w:val="00FA63EC"/>
    <w:rsid w:val="00FA6728"/>
    <w:rsid w:val="00FA682F"/>
    <w:rsid w:val="00FA6C7B"/>
    <w:rsid w:val="00FA7414"/>
    <w:rsid w:val="00FA75D5"/>
    <w:rsid w:val="00FA761B"/>
    <w:rsid w:val="00FB038A"/>
    <w:rsid w:val="00FB19A0"/>
    <w:rsid w:val="00FB2F8D"/>
    <w:rsid w:val="00FB33E3"/>
    <w:rsid w:val="00FB4838"/>
    <w:rsid w:val="00FB4F91"/>
    <w:rsid w:val="00FB523E"/>
    <w:rsid w:val="00FB61F7"/>
    <w:rsid w:val="00FB7AF4"/>
    <w:rsid w:val="00FC0DE9"/>
    <w:rsid w:val="00FC1C97"/>
    <w:rsid w:val="00FC36B3"/>
    <w:rsid w:val="00FC3867"/>
    <w:rsid w:val="00FC4C15"/>
    <w:rsid w:val="00FC5859"/>
    <w:rsid w:val="00FC5D76"/>
    <w:rsid w:val="00FC67E1"/>
    <w:rsid w:val="00FC68CE"/>
    <w:rsid w:val="00FC74F2"/>
    <w:rsid w:val="00FD0023"/>
    <w:rsid w:val="00FD10C2"/>
    <w:rsid w:val="00FD174D"/>
    <w:rsid w:val="00FD2125"/>
    <w:rsid w:val="00FD35B0"/>
    <w:rsid w:val="00FD3657"/>
    <w:rsid w:val="00FD4314"/>
    <w:rsid w:val="00FD4E70"/>
    <w:rsid w:val="00FD6386"/>
    <w:rsid w:val="00FD6AE4"/>
    <w:rsid w:val="00FE08C7"/>
    <w:rsid w:val="00FE0C83"/>
    <w:rsid w:val="00FE0C9B"/>
    <w:rsid w:val="00FE1F8F"/>
    <w:rsid w:val="00FE227C"/>
    <w:rsid w:val="00FE40BF"/>
    <w:rsid w:val="00FE41D8"/>
    <w:rsid w:val="00FE4BA5"/>
    <w:rsid w:val="00FE528F"/>
    <w:rsid w:val="00FE5E07"/>
    <w:rsid w:val="00FE7136"/>
    <w:rsid w:val="00FE7C02"/>
    <w:rsid w:val="00FE7C30"/>
    <w:rsid w:val="00FF0B88"/>
    <w:rsid w:val="00FF1196"/>
    <w:rsid w:val="00FF201C"/>
    <w:rsid w:val="00FF2D5E"/>
    <w:rsid w:val="00FF2FC6"/>
    <w:rsid w:val="00FF317C"/>
    <w:rsid w:val="00FF321A"/>
    <w:rsid w:val="00FF3A84"/>
    <w:rsid w:val="00FF4439"/>
    <w:rsid w:val="00FF4F4B"/>
    <w:rsid w:val="00FF60D8"/>
    <w:rsid w:val="00FF6742"/>
    <w:rsid w:val="00FF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5EF7EA"/>
  <w15:chartTrackingRefBased/>
  <w15:docId w15:val="{EAC11533-3185-4602-90D9-4FE8A61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AF3F0E"/>
    <w:pPr>
      <w:spacing w:before="375"/>
      <w:outlineLvl w:val="1"/>
    </w:pPr>
    <w:rPr>
      <w:rFonts w:ascii="Georgia" w:hAnsi="Georgia"/>
      <w:b/>
      <w:bCs/>
      <w:color w:val="000066"/>
      <w:sz w:val="34"/>
      <w:szCs w:val="34"/>
      <w:lang w:val="x-none" w:eastAsia="x-none"/>
    </w:rPr>
  </w:style>
  <w:style w:type="paragraph" w:styleId="Heading3">
    <w:name w:val="heading 3"/>
    <w:basedOn w:val="Normal"/>
    <w:link w:val="Heading3Char"/>
    <w:uiPriority w:val="9"/>
    <w:qFormat/>
    <w:rsid w:val="00AF3F0E"/>
    <w:pPr>
      <w:spacing w:before="225" w:after="90"/>
      <w:ind w:left="90" w:right="90"/>
      <w:outlineLvl w:val="2"/>
    </w:pPr>
    <w:rPr>
      <w:rFonts w:ascii="Arial" w:hAnsi="Arial"/>
      <w:b/>
      <w:bCs/>
      <w:color w:val="222222"/>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3E8"/>
    <w:pPr>
      <w:tabs>
        <w:tab w:val="center" w:pos="4320"/>
        <w:tab w:val="right" w:pos="8640"/>
      </w:tabs>
    </w:pPr>
    <w:rPr>
      <w:lang w:val="x-none" w:eastAsia="x-none"/>
    </w:rPr>
  </w:style>
  <w:style w:type="paragraph" w:styleId="Footer">
    <w:name w:val="footer"/>
    <w:basedOn w:val="Normal"/>
    <w:link w:val="FooterChar"/>
    <w:uiPriority w:val="99"/>
    <w:rsid w:val="00F823E8"/>
    <w:pPr>
      <w:tabs>
        <w:tab w:val="center" w:pos="4320"/>
        <w:tab w:val="right" w:pos="8640"/>
      </w:tabs>
    </w:pPr>
    <w:rPr>
      <w:lang w:val="x-none" w:eastAsia="x-none"/>
    </w:rPr>
  </w:style>
  <w:style w:type="character" w:styleId="Hyperlink">
    <w:name w:val="Hyperlink"/>
    <w:rsid w:val="00CF243F"/>
    <w:rPr>
      <w:color w:val="0000FF"/>
      <w:u w:val="single"/>
    </w:rPr>
  </w:style>
  <w:style w:type="paragraph" w:styleId="ListBullet">
    <w:name w:val="List Bullet"/>
    <w:basedOn w:val="Normal"/>
    <w:link w:val="ListBulletChar"/>
    <w:rsid w:val="00CF243F"/>
    <w:pPr>
      <w:numPr>
        <w:numId w:val="5"/>
      </w:numPr>
      <w:tabs>
        <w:tab w:val="clear" w:pos="3060"/>
        <w:tab w:val="num" w:pos="720"/>
      </w:tabs>
      <w:spacing w:before="120" w:after="120"/>
      <w:ind w:left="720"/>
    </w:pPr>
    <w:rPr>
      <w:rFonts w:ascii="Georgia" w:hAnsi="Georgia"/>
      <w:i/>
      <w:sz w:val="22"/>
      <w:szCs w:val="22"/>
      <w:lang w:val="x-none" w:eastAsia="x-none"/>
    </w:rPr>
  </w:style>
  <w:style w:type="character" w:customStyle="1" w:styleId="ListBulletChar">
    <w:name w:val="List Bullet Char"/>
    <w:link w:val="ListBullet"/>
    <w:rsid w:val="00CF243F"/>
    <w:rPr>
      <w:rFonts w:ascii="Georgia" w:hAnsi="Georgia"/>
      <w:i/>
      <w:sz w:val="22"/>
      <w:szCs w:val="22"/>
    </w:rPr>
  </w:style>
  <w:style w:type="character" w:styleId="FollowedHyperlink">
    <w:name w:val="FollowedHyperlink"/>
    <w:rsid w:val="00CF243F"/>
    <w:rPr>
      <w:color w:val="800080"/>
      <w:u w:val="single"/>
    </w:rPr>
  </w:style>
  <w:style w:type="character" w:customStyle="1" w:styleId="Heading2Char">
    <w:name w:val="Heading 2 Char"/>
    <w:link w:val="Heading2"/>
    <w:uiPriority w:val="9"/>
    <w:rsid w:val="00AF3F0E"/>
    <w:rPr>
      <w:rFonts w:ascii="Georgia" w:hAnsi="Georgia"/>
      <w:b/>
      <w:bCs/>
      <w:color w:val="000066"/>
      <w:sz w:val="34"/>
      <w:szCs w:val="34"/>
    </w:rPr>
  </w:style>
  <w:style w:type="character" w:customStyle="1" w:styleId="Heading3Char">
    <w:name w:val="Heading 3 Char"/>
    <w:link w:val="Heading3"/>
    <w:uiPriority w:val="9"/>
    <w:rsid w:val="00AF3F0E"/>
    <w:rPr>
      <w:rFonts w:ascii="Arial" w:hAnsi="Arial" w:cs="Arial"/>
      <w:b/>
      <w:bCs/>
      <w:color w:val="222222"/>
      <w:sz w:val="29"/>
      <w:szCs w:val="29"/>
    </w:rPr>
  </w:style>
  <w:style w:type="paragraph" w:styleId="NormalWeb">
    <w:name w:val="Normal (Web)"/>
    <w:basedOn w:val="Normal"/>
    <w:uiPriority w:val="99"/>
    <w:unhideWhenUsed/>
    <w:rsid w:val="003F5F2A"/>
    <w:pPr>
      <w:spacing w:before="100" w:beforeAutospacing="1" w:after="100" w:afterAutospacing="1"/>
    </w:pPr>
  </w:style>
  <w:style w:type="character" w:customStyle="1" w:styleId="fileinfo">
    <w:name w:val="fileinfo"/>
    <w:basedOn w:val="DefaultParagraphFont"/>
    <w:rsid w:val="00B87E9C"/>
  </w:style>
  <w:style w:type="character" w:styleId="Strong">
    <w:name w:val="Strong"/>
    <w:uiPriority w:val="22"/>
    <w:qFormat/>
    <w:rsid w:val="00B87E9C"/>
    <w:rPr>
      <w:b/>
      <w:bCs/>
    </w:rPr>
  </w:style>
  <w:style w:type="character" w:styleId="Emphasis">
    <w:name w:val="Emphasis"/>
    <w:uiPriority w:val="20"/>
    <w:qFormat/>
    <w:rsid w:val="00B87E9C"/>
    <w:rPr>
      <w:i/>
      <w:iCs/>
    </w:rPr>
  </w:style>
  <w:style w:type="character" w:customStyle="1" w:styleId="HeaderChar">
    <w:name w:val="Header Char"/>
    <w:link w:val="Header"/>
    <w:uiPriority w:val="99"/>
    <w:rsid w:val="00A551E2"/>
    <w:rPr>
      <w:sz w:val="24"/>
      <w:szCs w:val="24"/>
    </w:rPr>
  </w:style>
  <w:style w:type="paragraph" w:styleId="BalloonText">
    <w:name w:val="Balloon Text"/>
    <w:basedOn w:val="Normal"/>
    <w:link w:val="BalloonTextChar"/>
    <w:rsid w:val="00A551E2"/>
    <w:rPr>
      <w:rFonts w:ascii="Tahoma" w:hAnsi="Tahoma"/>
      <w:sz w:val="16"/>
      <w:szCs w:val="16"/>
      <w:lang w:val="x-none" w:eastAsia="x-none"/>
    </w:rPr>
  </w:style>
  <w:style w:type="character" w:customStyle="1" w:styleId="BalloonTextChar">
    <w:name w:val="Balloon Text Char"/>
    <w:link w:val="BalloonText"/>
    <w:rsid w:val="00A551E2"/>
    <w:rPr>
      <w:rFonts w:ascii="Tahoma" w:hAnsi="Tahoma" w:cs="Tahoma"/>
      <w:sz w:val="16"/>
      <w:szCs w:val="16"/>
    </w:rPr>
  </w:style>
  <w:style w:type="character" w:customStyle="1" w:styleId="FooterChar">
    <w:name w:val="Footer Char"/>
    <w:link w:val="Footer"/>
    <w:uiPriority w:val="99"/>
    <w:rsid w:val="00377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1088">
      <w:bodyDiv w:val="1"/>
      <w:marLeft w:val="0"/>
      <w:marRight w:val="0"/>
      <w:marTop w:val="0"/>
      <w:marBottom w:val="0"/>
      <w:divBdr>
        <w:top w:val="none" w:sz="0" w:space="0" w:color="auto"/>
        <w:left w:val="none" w:sz="0" w:space="0" w:color="auto"/>
        <w:bottom w:val="none" w:sz="0" w:space="0" w:color="auto"/>
        <w:right w:val="none" w:sz="0" w:space="0" w:color="auto"/>
      </w:divBdr>
      <w:divsChild>
        <w:div w:id="1275333016">
          <w:marLeft w:val="0"/>
          <w:marRight w:val="0"/>
          <w:marTop w:val="0"/>
          <w:marBottom w:val="0"/>
          <w:divBdr>
            <w:top w:val="none" w:sz="0" w:space="0" w:color="auto"/>
            <w:left w:val="none" w:sz="0" w:space="0" w:color="auto"/>
            <w:bottom w:val="none" w:sz="0" w:space="0" w:color="auto"/>
            <w:right w:val="none" w:sz="0" w:space="0" w:color="auto"/>
          </w:divBdr>
          <w:divsChild>
            <w:div w:id="761531575">
              <w:marLeft w:val="300"/>
              <w:marRight w:val="75"/>
              <w:marTop w:val="0"/>
              <w:marBottom w:val="150"/>
              <w:divBdr>
                <w:top w:val="none" w:sz="0" w:space="0" w:color="auto"/>
                <w:left w:val="none" w:sz="0" w:space="0" w:color="auto"/>
                <w:bottom w:val="none" w:sz="0" w:space="0" w:color="auto"/>
                <w:right w:val="none" w:sz="0" w:space="0" w:color="auto"/>
              </w:divBdr>
            </w:div>
          </w:divsChild>
        </w:div>
      </w:divsChild>
    </w:div>
    <w:div w:id="579944828">
      <w:bodyDiv w:val="1"/>
      <w:marLeft w:val="0"/>
      <w:marRight w:val="0"/>
      <w:marTop w:val="0"/>
      <w:marBottom w:val="0"/>
      <w:divBdr>
        <w:top w:val="none" w:sz="0" w:space="0" w:color="auto"/>
        <w:left w:val="none" w:sz="0" w:space="0" w:color="auto"/>
        <w:bottom w:val="none" w:sz="0" w:space="0" w:color="auto"/>
        <w:right w:val="none" w:sz="0" w:space="0" w:color="auto"/>
      </w:divBdr>
      <w:divsChild>
        <w:div w:id="82729019">
          <w:marLeft w:val="0"/>
          <w:marRight w:val="0"/>
          <w:marTop w:val="0"/>
          <w:marBottom w:val="0"/>
          <w:divBdr>
            <w:top w:val="none" w:sz="0" w:space="0" w:color="auto"/>
            <w:left w:val="none" w:sz="0" w:space="0" w:color="auto"/>
            <w:bottom w:val="none" w:sz="0" w:space="0" w:color="auto"/>
            <w:right w:val="none" w:sz="0" w:space="0" w:color="auto"/>
          </w:divBdr>
          <w:divsChild>
            <w:div w:id="1479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182">
      <w:bodyDiv w:val="1"/>
      <w:marLeft w:val="0"/>
      <w:marRight w:val="0"/>
      <w:marTop w:val="0"/>
      <w:marBottom w:val="0"/>
      <w:divBdr>
        <w:top w:val="none" w:sz="0" w:space="0" w:color="auto"/>
        <w:left w:val="none" w:sz="0" w:space="0" w:color="auto"/>
        <w:bottom w:val="none" w:sz="0" w:space="0" w:color="auto"/>
        <w:right w:val="none" w:sz="0" w:space="0" w:color="auto"/>
      </w:divBdr>
      <w:divsChild>
        <w:div w:id="37441736">
          <w:marLeft w:val="0"/>
          <w:marRight w:val="0"/>
          <w:marTop w:val="0"/>
          <w:marBottom w:val="0"/>
          <w:divBdr>
            <w:top w:val="none" w:sz="0" w:space="0" w:color="auto"/>
            <w:left w:val="none" w:sz="0" w:space="0" w:color="auto"/>
            <w:bottom w:val="none" w:sz="0" w:space="0" w:color="auto"/>
            <w:right w:val="none" w:sz="0" w:space="0" w:color="auto"/>
          </w:divBdr>
          <w:divsChild>
            <w:div w:id="730738631">
              <w:marLeft w:val="0"/>
              <w:marRight w:val="0"/>
              <w:marTop w:val="0"/>
              <w:marBottom w:val="0"/>
              <w:divBdr>
                <w:top w:val="none" w:sz="0" w:space="0" w:color="auto"/>
                <w:left w:val="none" w:sz="0" w:space="0" w:color="auto"/>
                <w:bottom w:val="none" w:sz="0" w:space="0" w:color="auto"/>
                <w:right w:val="none" w:sz="0" w:space="0" w:color="auto"/>
              </w:divBdr>
              <w:divsChild>
                <w:div w:id="16630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2255">
      <w:bodyDiv w:val="1"/>
      <w:marLeft w:val="0"/>
      <w:marRight w:val="0"/>
      <w:marTop w:val="0"/>
      <w:marBottom w:val="0"/>
      <w:divBdr>
        <w:top w:val="none" w:sz="0" w:space="0" w:color="auto"/>
        <w:left w:val="none" w:sz="0" w:space="0" w:color="auto"/>
        <w:bottom w:val="none" w:sz="0" w:space="0" w:color="auto"/>
        <w:right w:val="none" w:sz="0" w:space="0" w:color="auto"/>
      </w:divBdr>
      <w:divsChild>
        <w:div w:id="1894927577">
          <w:marLeft w:val="0"/>
          <w:marRight w:val="0"/>
          <w:marTop w:val="0"/>
          <w:marBottom w:val="0"/>
          <w:divBdr>
            <w:top w:val="none" w:sz="0" w:space="0" w:color="auto"/>
            <w:left w:val="none" w:sz="0" w:space="0" w:color="auto"/>
            <w:bottom w:val="none" w:sz="0" w:space="0" w:color="auto"/>
            <w:right w:val="none" w:sz="0" w:space="0" w:color="auto"/>
          </w:divBdr>
          <w:divsChild>
            <w:div w:id="1094011992">
              <w:marLeft w:val="0"/>
              <w:marRight w:val="0"/>
              <w:marTop w:val="0"/>
              <w:marBottom w:val="0"/>
              <w:divBdr>
                <w:top w:val="none" w:sz="0" w:space="0" w:color="auto"/>
                <w:left w:val="none" w:sz="0" w:space="0" w:color="auto"/>
                <w:bottom w:val="none" w:sz="0" w:space="0" w:color="auto"/>
                <w:right w:val="none" w:sz="0" w:space="0" w:color="auto"/>
              </w:divBdr>
              <w:divsChild>
                <w:div w:id="16709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9527">
      <w:bodyDiv w:val="1"/>
      <w:marLeft w:val="0"/>
      <w:marRight w:val="0"/>
      <w:marTop w:val="0"/>
      <w:marBottom w:val="0"/>
      <w:divBdr>
        <w:top w:val="none" w:sz="0" w:space="0" w:color="auto"/>
        <w:left w:val="none" w:sz="0" w:space="0" w:color="auto"/>
        <w:bottom w:val="none" w:sz="0" w:space="0" w:color="auto"/>
        <w:right w:val="none" w:sz="0" w:space="0" w:color="auto"/>
      </w:divBdr>
      <w:divsChild>
        <w:div w:id="2115175159">
          <w:marLeft w:val="0"/>
          <w:marRight w:val="0"/>
          <w:marTop w:val="0"/>
          <w:marBottom w:val="915"/>
          <w:divBdr>
            <w:top w:val="none" w:sz="0" w:space="0" w:color="auto"/>
            <w:left w:val="none" w:sz="0" w:space="0" w:color="auto"/>
            <w:bottom w:val="none" w:sz="0" w:space="0" w:color="auto"/>
            <w:right w:val="none" w:sz="0" w:space="0" w:color="auto"/>
          </w:divBdr>
          <w:divsChild>
            <w:div w:id="1276056614">
              <w:marLeft w:val="0"/>
              <w:marRight w:val="30"/>
              <w:marTop w:val="0"/>
              <w:marBottom w:val="0"/>
              <w:divBdr>
                <w:top w:val="none" w:sz="0" w:space="0" w:color="auto"/>
                <w:left w:val="none" w:sz="0" w:space="0" w:color="auto"/>
                <w:bottom w:val="none" w:sz="0" w:space="0" w:color="auto"/>
                <w:right w:val="none" w:sz="0" w:space="0" w:color="auto"/>
              </w:divBdr>
              <w:divsChild>
                <w:div w:id="296108529">
                  <w:marLeft w:val="0"/>
                  <w:marRight w:val="0"/>
                  <w:marTop w:val="0"/>
                  <w:marBottom w:val="0"/>
                  <w:divBdr>
                    <w:top w:val="none" w:sz="0" w:space="0" w:color="auto"/>
                    <w:left w:val="none" w:sz="0" w:space="0" w:color="auto"/>
                    <w:bottom w:val="none" w:sz="0" w:space="0" w:color="auto"/>
                    <w:right w:val="none" w:sz="0" w:space="0" w:color="auto"/>
                  </w:divBdr>
                  <w:divsChild>
                    <w:div w:id="1644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5531">
      <w:bodyDiv w:val="1"/>
      <w:marLeft w:val="0"/>
      <w:marRight w:val="0"/>
      <w:marTop w:val="0"/>
      <w:marBottom w:val="0"/>
      <w:divBdr>
        <w:top w:val="none" w:sz="0" w:space="0" w:color="auto"/>
        <w:left w:val="none" w:sz="0" w:space="0" w:color="auto"/>
        <w:bottom w:val="none" w:sz="0" w:space="0" w:color="auto"/>
        <w:right w:val="none" w:sz="0" w:space="0" w:color="auto"/>
      </w:divBdr>
      <w:divsChild>
        <w:div w:id="210189942">
          <w:marLeft w:val="0"/>
          <w:marRight w:val="0"/>
          <w:marTop w:val="0"/>
          <w:marBottom w:val="0"/>
          <w:divBdr>
            <w:top w:val="none" w:sz="0" w:space="0" w:color="auto"/>
            <w:left w:val="none" w:sz="0" w:space="0" w:color="auto"/>
            <w:bottom w:val="none" w:sz="0" w:space="0" w:color="auto"/>
            <w:right w:val="none" w:sz="0" w:space="0" w:color="auto"/>
          </w:divBdr>
          <w:divsChild>
            <w:div w:id="90319862">
              <w:marLeft w:val="0"/>
              <w:marRight w:val="30"/>
              <w:marTop w:val="0"/>
              <w:marBottom w:val="0"/>
              <w:divBdr>
                <w:top w:val="none" w:sz="0" w:space="0" w:color="auto"/>
                <w:left w:val="none" w:sz="0" w:space="0" w:color="auto"/>
                <w:bottom w:val="none" w:sz="0" w:space="0" w:color="auto"/>
                <w:right w:val="none" w:sz="0" w:space="0" w:color="auto"/>
              </w:divBdr>
              <w:divsChild>
                <w:div w:id="1262303323">
                  <w:marLeft w:val="0"/>
                  <w:marRight w:val="0"/>
                  <w:marTop w:val="0"/>
                  <w:marBottom w:val="0"/>
                  <w:divBdr>
                    <w:top w:val="none" w:sz="0" w:space="0" w:color="auto"/>
                    <w:left w:val="none" w:sz="0" w:space="0" w:color="auto"/>
                    <w:bottom w:val="none" w:sz="0" w:space="0" w:color="auto"/>
                    <w:right w:val="none" w:sz="0" w:space="0" w:color="auto"/>
                  </w:divBdr>
                  <w:divsChild>
                    <w:div w:id="13010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5520">
      <w:bodyDiv w:val="1"/>
      <w:marLeft w:val="0"/>
      <w:marRight w:val="0"/>
      <w:marTop w:val="0"/>
      <w:marBottom w:val="0"/>
      <w:divBdr>
        <w:top w:val="none" w:sz="0" w:space="0" w:color="auto"/>
        <w:left w:val="none" w:sz="0" w:space="0" w:color="auto"/>
        <w:bottom w:val="none" w:sz="0" w:space="0" w:color="auto"/>
        <w:right w:val="none" w:sz="0" w:space="0" w:color="auto"/>
      </w:divBdr>
      <w:divsChild>
        <w:div w:id="224026986">
          <w:marLeft w:val="0"/>
          <w:marRight w:val="0"/>
          <w:marTop w:val="0"/>
          <w:marBottom w:val="0"/>
          <w:divBdr>
            <w:top w:val="none" w:sz="0" w:space="0" w:color="auto"/>
            <w:left w:val="none" w:sz="0" w:space="0" w:color="auto"/>
            <w:bottom w:val="none" w:sz="0" w:space="0" w:color="auto"/>
            <w:right w:val="none" w:sz="0" w:space="0" w:color="auto"/>
          </w:divBdr>
          <w:divsChild>
            <w:div w:id="1027953250">
              <w:marLeft w:val="0"/>
              <w:marRight w:val="0"/>
              <w:marTop w:val="0"/>
              <w:marBottom w:val="0"/>
              <w:divBdr>
                <w:top w:val="none" w:sz="0" w:space="0" w:color="auto"/>
                <w:left w:val="none" w:sz="0" w:space="0" w:color="auto"/>
                <w:bottom w:val="none" w:sz="0" w:space="0" w:color="auto"/>
                <w:right w:val="none" w:sz="0" w:space="0" w:color="auto"/>
              </w:divBdr>
              <w:divsChild>
                <w:div w:id="12644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2732">
      <w:bodyDiv w:val="1"/>
      <w:marLeft w:val="0"/>
      <w:marRight w:val="0"/>
      <w:marTop w:val="0"/>
      <w:marBottom w:val="0"/>
      <w:divBdr>
        <w:top w:val="none" w:sz="0" w:space="0" w:color="auto"/>
        <w:left w:val="none" w:sz="0" w:space="0" w:color="auto"/>
        <w:bottom w:val="none" w:sz="0" w:space="0" w:color="auto"/>
        <w:right w:val="none" w:sz="0" w:space="0" w:color="auto"/>
      </w:divBdr>
      <w:divsChild>
        <w:div w:id="1806044483">
          <w:marLeft w:val="0"/>
          <w:marRight w:val="0"/>
          <w:marTop w:val="0"/>
          <w:marBottom w:val="0"/>
          <w:divBdr>
            <w:top w:val="none" w:sz="0" w:space="0" w:color="auto"/>
            <w:left w:val="none" w:sz="0" w:space="0" w:color="auto"/>
            <w:bottom w:val="none" w:sz="0" w:space="0" w:color="auto"/>
            <w:right w:val="none" w:sz="0" w:space="0" w:color="auto"/>
          </w:divBdr>
          <w:divsChild>
            <w:div w:id="1354267309">
              <w:marLeft w:val="0"/>
              <w:marRight w:val="0"/>
              <w:marTop w:val="0"/>
              <w:marBottom w:val="0"/>
              <w:divBdr>
                <w:top w:val="none" w:sz="0" w:space="0" w:color="auto"/>
                <w:left w:val="none" w:sz="0" w:space="0" w:color="auto"/>
                <w:bottom w:val="none" w:sz="0" w:space="0" w:color="auto"/>
                <w:right w:val="none" w:sz="0" w:space="0" w:color="auto"/>
              </w:divBdr>
              <w:divsChild>
                <w:div w:id="13701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3974">
      <w:bodyDiv w:val="1"/>
      <w:marLeft w:val="0"/>
      <w:marRight w:val="0"/>
      <w:marTop w:val="0"/>
      <w:marBottom w:val="0"/>
      <w:divBdr>
        <w:top w:val="none" w:sz="0" w:space="0" w:color="auto"/>
        <w:left w:val="none" w:sz="0" w:space="0" w:color="auto"/>
        <w:bottom w:val="none" w:sz="0" w:space="0" w:color="auto"/>
        <w:right w:val="none" w:sz="0" w:space="0" w:color="auto"/>
      </w:divBdr>
      <w:divsChild>
        <w:div w:id="813523040">
          <w:marLeft w:val="0"/>
          <w:marRight w:val="0"/>
          <w:marTop w:val="0"/>
          <w:marBottom w:val="0"/>
          <w:divBdr>
            <w:top w:val="none" w:sz="0" w:space="0" w:color="auto"/>
            <w:left w:val="none" w:sz="0" w:space="0" w:color="auto"/>
            <w:bottom w:val="none" w:sz="0" w:space="0" w:color="auto"/>
            <w:right w:val="none" w:sz="0" w:space="0" w:color="auto"/>
          </w:divBdr>
          <w:divsChild>
            <w:div w:id="460536837">
              <w:marLeft w:val="0"/>
              <w:marRight w:val="0"/>
              <w:marTop w:val="0"/>
              <w:marBottom w:val="0"/>
              <w:divBdr>
                <w:top w:val="none" w:sz="0" w:space="0" w:color="auto"/>
                <w:left w:val="none" w:sz="0" w:space="0" w:color="auto"/>
                <w:bottom w:val="none" w:sz="0" w:space="0" w:color="auto"/>
                <w:right w:val="none" w:sz="0" w:space="0" w:color="auto"/>
              </w:divBdr>
              <w:divsChild>
                <w:div w:id="14251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7424">
      <w:bodyDiv w:val="1"/>
      <w:marLeft w:val="0"/>
      <w:marRight w:val="0"/>
      <w:marTop w:val="0"/>
      <w:marBottom w:val="0"/>
      <w:divBdr>
        <w:top w:val="none" w:sz="0" w:space="0" w:color="auto"/>
        <w:left w:val="none" w:sz="0" w:space="0" w:color="auto"/>
        <w:bottom w:val="none" w:sz="0" w:space="0" w:color="auto"/>
        <w:right w:val="none" w:sz="0" w:space="0" w:color="auto"/>
      </w:divBdr>
      <w:divsChild>
        <w:div w:id="272982943">
          <w:marLeft w:val="0"/>
          <w:marRight w:val="0"/>
          <w:marTop w:val="0"/>
          <w:marBottom w:val="0"/>
          <w:divBdr>
            <w:top w:val="none" w:sz="0" w:space="0" w:color="auto"/>
            <w:left w:val="none" w:sz="0" w:space="0" w:color="auto"/>
            <w:bottom w:val="none" w:sz="0" w:space="0" w:color="auto"/>
            <w:right w:val="none" w:sz="0" w:space="0" w:color="auto"/>
          </w:divBdr>
          <w:divsChild>
            <w:div w:id="2091923877">
              <w:marLeft w:val="0"/>
              <w:marRight w:val="0"/>
              <w:marTop w:val="0"/>
              <w:marBottom w:val="0"/>
              <w:divBdr>
                <w:top w:val="none" w:sz="0" w:space="0" w:color="auto"/>
                <w:left w:val="none" w:sz="0" w:space="0" w:color="auto"/>
                <w:bottom w:val="none" w:sz="0" w:space="0" w:color="auto"/>
                <w:right w:val="none" w:sz="0" w:space="0" w:color="auto"/>
              </w:divBdr>
              <w:divsChild>
                <w:div w:id="1022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0745">
      <w:bodyDiv w:val="1"/>
      <w:marLeft w:val="0"/>
      <w:marRight w:val="0"/>
      <w:marTop w:val="0"/>
      <w:marBottom w:val="0"/>
      <w:divBdr>
        <w:top w:val="none" w:sz="0" w:space="0" w:color="auto"/>
        <w:left w:val="none" w:sz="0" w:space="0" w:color="auto"/>
        <w:bottom w:val="none" w:sz="0" w:space="0" w:color="auto"/>
        <w:right w:val="none" w:sz="0" w:space="0" w:color="auto"/>
      </w:divBdr>
      <w:divsChild>
        <w:div w:id="920792090">
          <w:marLeft w:val="0"/>
          <w:marRight w:val="0"/>
          <w:marTop w:val="0"/>
          <w:marBottom w:val="0"/>
          <w:divBdr>
            <w:top w:val="none" w:sz="0" w:space="0" w:color="auto"/>
            <w:left w:val="none" w:sz="0" w:space="0" w:color="auto"/>
            <w:bottom w:val="none" w:sz="0" w:space="0" w:color="auto"/>
            <w:right w:val="none" w:sz="0" w:space="0" w:color="auto"/>
          </w:divBdr>
          <w:divsChild>
            <w:div w:id="896162000">
              <w:marLeft w:val="0"/>
              <w:marRight w:val="0"/>
              <w:marTop w:val="0"/>
              <w:marBottom w:val="0"/>
              <w:divBdr>
                <w:top w:val="none" w:sz="0" w:space="0" w:color="auto"/>
                <w:left w:val="none" w:sz="0" w:space="0" w:color="auto"/>
                <w:bottom w:val="none" w:sz="0" w:space="0" w:color="auto"/>
                <w:right w:val="none" w:sz="0" w:space="0" w:color="auto"/>
              </w:divBdr>
              <w:divsChild>
                <w:div w:id="8982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mx.cpa.state.tx.us/fm/travel/travelrate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9567-FD51-4850-8606-E6F992A4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Pages>
  <Words>4069</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LACKLAND ISD                                                                                          PROCEDURES: TRAVEL CHECKLIST, RATES &amp; STATE GUIDELINES</vt:lpstr>
    </vt:vector>
  </TitlesOfParts>
  <Company>Lackland ISD</Company>
  <LinksUpToDate>false</LinksUpToDate>
  <CharactersWithSpaces>25770</CharactersWithSpaces>
  <SharedDoc>false</SharedDoc>
  <HLinks>
    <vt:vector size="78" baseType="variant">
      <vt:variant>
        <vt:i4>131101</vt:i4>
      </vt:variant>
      <vt:variant>
        <vt:i4>39</vt:i4>
      </vt:variant>
      <vt:variant>
        <vt:i4>0</vt:i4>
      </vt:variant>
      <vt:variant>
        <vt:i4>5</vt:i4>
      </vt:variant>
      <vt:variant>
        <vt:lpwstr>http://www.window.state.tx.us/procurement/prog/stmp/stmp-rental-car-contract/</vt:lpwstr>
      </vt:variant>
      <vt:variant>
        <vt:lpwstr/>
      </vt:variant>
      <vt:variant>
        <vt:i4>1900546</vt:i4>
      </vt:variant>
      <vt:variant>
        <vt:i4>36</vt:i4>
      </vt:variant>
      <vt:variant>
        <vt:i4>0</vt:i4>
      </vt:variant>
      <vt:variant>
        <vt:i4>5</vt:i4>
      </vt:variant>
      <vt:variant>
        <vt:lpwstr>http://www.window.state.tx.us/procurement/prog/stmp/stmp-rental-car-contract/AvisContractExceptions030508.pdf</vt:lpwstr>
      </vt:variant>
      <vt:variant>
        <vt:lpwstr/>
      </vt:variant>
      <vt:variant>
        <vt:i4>5177413</vt:i4>
      </vt:variant>
      <vt:variant>
        <vt:i4>33</vt:i4>
      </vt:variant>
      <vt:variant>
        <vt:i4>0</vt:i4>
      </vt:variant>
      <vt:variant>
        <vt:i4>5</vt:i4>
      </vt:variant>
      <vt:variant>
        <vt:lpwstr>http://www.window.state.tx.us/procurement/prog/stmp/stmp-rental-car-contract/Enterprise/</vt:lpwstr>
      </vt:variant>
      <vt:variant>
        <vt:lpwstr/>
      </vt:variant>
      <vt:variant>
        <vt:i4>2424887</vt:i4>
      </vt:variant>
      <vt:variant>
        <vt:i4>30</vt:i4>
      </vt:variant>
      <vt:variant>
        <vt:i4>0</vt:i4>
      </vt:variant>
      <vt:variant>
        <vt:i4>5</vt:i4>
      </vt:variant>
      <vt:variant>
        <vt:lpwstr>http://www.window.state.tx.us/procurement/prog/stmp/stmp-rental-car-contract/Avis/</vt:lpwstr>
      </vt:variant>
      <vt:variant>
        <vt:lpwstr/>
      </vt:variant>
      <vt:variant>
        <vt:i4>5439556</vt:i4>
      </vt:variant>
      <vt:variant>
        <vt:i4>27</vt:i4>
      </vt:variant>
      <vt:variant>
        <vt:i4>0</vt:i4>
      </vt:variant>
      <vt:variant>
        <vt:i4>5</vt:i4>
      </vt:variant>
      <vt:variant>
        <vt:lpwstr>http://www.window.state.tx.us/procurement/prog/stmp/stmp-hotel-contract/</vt:lpwstr>
      </vt:variant>
      <vt:variant>
        <vt:lpwstr/>
      </vt:variant>
      <vt:variant>
        <vt:i4>3932197</vt:i4>
      </vt:variant>
      <vt:variant>
        <vt:i4>24</vt:i4>
      </vt:variant>
      <vt:variant>
        <vt:i4>0</vt:i4>
      </vt:variant>
      <vt:variant>
        <vt:i4>5</vt:i4>
      </vt:variant>
      <vt:variant>
        <vt:lpwstr>http://www.window.state.tx.us/procurement/prog/stmp/stmp-airline-contract/</vt:lpwstr>
      </vt:variant>
      <vt:variant>
        <vt:lpwstr/>
      </vt:variant>
      <vt:variant>
        <vt:i4>3276899</vt:i4>
      </vt:variant>
      <vt:variant>
        <vt:i4>21</vt:i4>
      </vt:variant>
      <vt:variant>
        <vt:i4>0</vt:i4>
      </vt:variant>
      <vt:variant>
        <vt:i4>5</vt:i4>
      </vt:variant>
      <vt:variant>
        <vt:lpwstr>http://www.jetblue.com/</vt:lpwstr>
      </vt:variant>
      <vt:variant>
        <vt:lpwstr/>
      </vt:variant>
      <vt:variant>
        <vt:i4>2359359</vt:i4>
      </vt:variant>
      <vt:variant>
        <vt:i4>18</vt:i4>
      </vt:variant>
      <vt:variant>
        <vt:i4>0</vt:i4>
      </vt:variant>
      <vt:variant>
        <vt:i4>5</vt:i4>
      </vt:variant>
      <vt:variant>
        <vt:lpwstr>http://www.aa.com/</vt:lpwstr>
      </vt:variant>
      <vt:variant>
        <vt:lpwstr/>
      </vt:variant>
      <vt:variant>
        <vt:i4>1310814</vt:i4>
      </vt:variant>
      <vt:variant>
        <vt:i4>15</vt:i4>
      </vt:variant>
      <vt:variant>
        <vt:i4>0</vt:i4>
      </vt:variant>
      <vt:variant>
        <vt:i4>5</vt:i4>
      </vt:variant>
      <vt:variant>
        <vt:lpwstr>http://www.window.state.tx.us/procurement/prog/stmp/</vt:lpwstr>
      </vt:variant>
      <vt:variant>
        <vt:lpwstr/>
      </vt:variant>
      <vt:variant>
        <vt:i4>1572950</vt:i4>
      </vt:variant>
      <vt:variant>
        <vt:i4>12</vt:i4>
      </vt:variant>
      <vt:variant>
        <vt:i4>0</vt:i4>
      </vt:variant>
      <vt:variant>
        <vt:i4>5</vt:i4>
      </vt:variant>
      <vt:variant>
        <vt:lpwstr>https://fmx.cpa.state.tx.us/fm/travel/travelrates.php</vt:lpwstr>
      </vt:variant>
      <vt:variant>
        <vt:lpwstr/>
      </vt:variant>
      <vt:variant>
        <vt:i4>3801129</vt:i4>
      </vt:variant>
      <vt:variant>
        <vt:i4>9</vt:i4>
      </vt:variant>
      <vt:variant>
        <vt:i4>0</vt:i4>
      </vt:variant>
      <vt:variant>
        <vt:i4>5</vt:i4>
      </vt:variant>
      <vt:variant>
        <vt:lpwstr>http://www.gsa.gov/perdiem</vt:lpwstr>
      </vt:variant>
      <vt:variant>
        <vt:lpwstr/>
      </vt:variant>
      <vt:variant>
        <vt:i4>5570590</vt:i4>
      </vt:variant>
      <vt:variant>
        <vt:i4>3</vt:i4>
      </vt:variant>
      <vt:variant>
        <vt:i4>0</vt:i4>
      </vt:variant>
      <vt:variant>
        <vt:i4>5</vt:i4>
      </vt:variant>
      <vt:variant>
        <vt:lpwstr>http://www.gsa.gov/portal/category/21287</vt:lpwstr>
      </vt:variant>
      <vt:variant>
        <vt:lpwstr/>
      </vt:variant>
      <vt:variant>
        <vt:i4>1572950</vt:i4>
      </vt:variant>
      <vt:variant>
        <vt:i4>0</vt:i4>
      </vt:variant>
      <vt:variant>
        <vt:i4>0</vt:i4>
      </vt:variant>
      <vt:variant>
        <vt:i4>5</vt:i4>
      </vt:variant>
      <vt:variant>
        <vt:lpwstr>https://fmx.cpa.state.tx.us/fm/travel/travelrates.php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LACKLAND ISD                                                                                          PROCEDURES: TRAVEL CHECKLIST, RATES &amp; STATE GUIDELINES</dc:title>
  <dc:subject/>
  <dc:creator>garcia.r</dc:creator>
  <cp:keywords/>
  <cp:lastModifiedBy>WANDA BUNTING</cp:lastModifiedBy>
  <cp:revision>55</cp:revision>
  <cp:lastPrinted>2015-07-27T15:10:00Z</cp:lastPrinted>
  <dcterms:created xsi:type="dcterms:W3CDTF">2015-07-23T16:24:00Z</dcterms:created>
  <dcterms:modified xsi:type="dcterms:W3CDTF">2023-06-29T21:13:00Z</dcterms:modified>
</cp:coreProperties>
</file>